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060263">
            <w:pPr>
              <w:jc w:val="center"/>
              <w:rPr>
                <w:rFonts w:cs="B Zar"/>
                <w:rtl/>
              </w:rPr>
            </w:pPr>
            <w:r w:rsidRPr="00E15BDC">
              <w:rPr>
                <w:rFonts w:cs="B Zar" w:hint="cs"/>
                <w:rtl/>
              </w:rPr>
              <w:t>تاریخ دعوتنامه</w:t>
            </w:r>
            <w:r w:rsidR="00106F13">
              <w:rPr>
                <w:rFonts w:cs="B Zar" w:hint="cs"/>
                <w:rtl/>
              </w:rPr>
              <w:t xml:space="preserve"> </w:t>
            </w:r>
            <w:r w:rsidR="00060263">
              <w:rPr>
                <w:rFonts w:cs="B Zar" w:hint="cs"/>
                <w:rtl/>
              </w:rPr>
              <w:t>27</w:t>
            </w:r>
            <w:r w:rsidR="00106F13">
              <w:rPr>
                <w:rFonts w:cs="B Zar" w:hint="cs"/>
                <w:rtl/>
              </w:rPr>
              <w:t>/</w:t>
            </w:r>
            <w:r w:rsidR="007F30D3">
              <w:rPr>
                <w:rFonts w:cs="B Zar" w:hint="cs"/>
                <w:rtl/>
              </w:rPr>
              <w:t xml:space="preserve"> </w:t>
            </w:r>
            <w:r w:rsidR="00F74A13">
              <w:rPr>
                <w:rFonts w:cs="B Zar" w:hint="cs"/>
                <w:rtl/>
              </w:rPr>
              <w:t>11</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060263">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060263">
              <w:rPr>
                <w:rFonts w:cs="B Zar" w:hint="cs"/>
                <w:rtl/>
              </w:rPr>
              <w:t xml:space="preserve">پنج </w:t>
            </w:r>
            <w:r w:rsidR="00135574">
              <w:rPr>
                <w:rFonts w:cs="B Zar" w:hint="cs"/>
                <w:rtl/>
              </w:rPr>
              <w:t>شنبه</w:t>
            </w:r>
            <w:r w:rsidR="00C764E8">
              <w:rPr>
                <w:rFonts w:cs="B Zar" w:hint="cs"/>
                <w:rtl/>
              </w:rPr>
              <w:t xml:space="preserve"> </w:t>
            </w:r>
            <w:r w:rsidR="00670898">
              <w:rPr>
                <w:rFonts w:cs="B Zar" w:hint="cs"/>
                <w:rtl/>
              </w:rPr>
              <w:t xml:space="preserve"> </w:t>
            </w:r>
            <w:r w:rsidR="00714A33">
              <w:rPr>
                <w:rFonts w:cs="B Zar" w:hint="cs"/>
                <w:rtl/>
              </w:rPr>
              <w:t xml:space="preserve"> </w:t>
            </w:r>
          </w:p>
          <w:p w:rsidR="00626DED" w:rsidRPr="00E15BDC" w:rsidRDefault="00D9249F" w:rsidP="00060263">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060263">
              <w:rPr>
                <w:rFonts w:cs="B Zar" w:hint="cs"/>
                <w:rtl/>
              </w:rPr>
              <w:t>28</w:t>
            </w:r>
            <w:r w:rsidR="00106F13">
              <w:rPr>
                <w:rFonts w:cs="B Zar" w:hint="cs"/>
                <w:rtl/>
              </w:rPr>
              <w:t xml:space="preserve">/ </w:t>
            </w:r>
            <w:r w:rsidR="00F74A13">
              <w:rPr>
                <w:rFonts w:cs="B Zar" w:hint="cs"/>
                <w:rtl/>
              </w:rPr>
              <w:t>11</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060263">
              <w:rPr>
                <w:rFonts w:cs="B Zar" w:hint="cs"/>
                <w:rtl/>
              </w:rPr>
              <w:t>8:30</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060263">
            <w:pPr>
              <w:ind w:left="680" w:right="680"/>
              <w:jc w:val="lowKashida"/>
              <w:rPr>
                <w:rFonts w:cs="B Titr"/>
                <w:b/>
                <w:bCs/>
                <w:rtl/>
              </w:rPr>
            </w:pPr>
            <w:r>
              <w:rPr>
                <w:rFonts w:cs="B Zar" w:hint="cs"/>
                <w:rtl/>
              </w:rPr>
              <w:t xml:space="preserve">       </w:t>
            </w:r>
            <w:r w:rsidR="00106F13">
              <w:rPr>
                <w:rFonts w:cs="B Zar" w:hint="cs"/>
                <w:rtl/>
              </w:rPr>
              <w:t xml:space="preserve"> </w:t>
            </w:r>
            <w:r w:rsidR="00060263">
              <w:rPr>
                <w:rFonts w:cs="B Titr" w:hint="cs"/>
                <w:b/>
                <w:bCs/>
                <w:rtl/>
              </w:rPr>
              <w:t>69</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BB4882" w:rsidRPr="007E4946" w:rsidTr="00FA2935">
        <w:trPr>
          <w:trHeight w:val="469"/>
        </w:trPr>
        <w:tc>
          <w:tcPr>
            <w:tcW w:w="674" w:type="dxa"/>
            <w:vAlign w:val="center"/>
          </w:tcPr>
          <w:p w:rsidR="00BB4882" w:rsidRPr="007E4946" w:rsidRDefault="00BB4882" w:rsidP="000D1AFA">
            <w:pPr>
              <w:jc w:val="center"/>
              <w:rPr>
                <w:rFonts w:cs="B Zar"/>
                <w:rtl/>
              </w:rPr>
            </w:pPr>
            <w:r>
              <w:rPr>
                <w:rFonts w:cs="B Zar" w:hint="cs"/>
                <w:rtl/>
              </w:rPr>
              <w:t>1</w:t>
            </w:r>
          </w:p>
        </w:tc>
        <w:tc>
          <w:tcPr>
            <w:tcW w:w="1409" w:type="dxa"/>
            <w:vAlign w:val="center"/>
          </w:tcPr>
          <w:p w:rsidR="00BB4882" w:rsidRPr="007E4946" w:rsidRDefault="00BB4882" w:rsidP="000D1AFA">
            <w:pPr>
              <w:jc w:val="center"/>
              <w:rPr>
                <w:rFonts w:cs="B Zar"/>
                <w:rtl/>
              </w:rPr>
            </w:pPr>
            <w:r>
              <w:rPr>
                <w:rFonts w:cs="B Zar" w:hint="cs"/>
                <w:rtl/>
              </w:rPr>
              <w:t>محمدجواد راستینه</w:t>
            </w:r>
          </w:p>
        </w:tc>
        <w:tc>
          <w:tcPr>
            <w:tcW w:w="1708" w:type="dxa"/>
            <w:vAlign w:val="center"/>
          </w:tcPr>
          <w:p w:rsidR="00BB4882" w:rsidRDefault="00BB4882" w:rsidP="000D1AFA">
            <w:pPr>
              <w:jc w:val="center"/>
              <w:rPr>
                <w:rFonts w:cs="B Zar"/>
                <w:rtl/>
              </w:rPr>
            </w:pPr>
          </w:p>
          <w:p w:rsidR="00BB4882" w:rsidRPr="007E4946" w:rsidRDefault="00BB4882" w:rsidP="00380AF8">
            <w:pPr>
              <w:rPr>
                <w:rFonts w:cs="B Zar"/>
                <w:rtl/>
              </w:rPr>
            </w:pPr>
          </w:p>
        </w:tc>
        <w:tc>
          <w:tcPr>
            <w:tcW w:w="709" w:type="dxa"/>
            <w:vAlign w:val="center"/>
          </w:tcPr>
          <w:p w:rsidR="00BB4882" w:rsidRPr="007E4946" w:rsidRDefault="00BB4882" w:rsidP="00172311">
            <w:pPr>
              <w:jc w:val="center"/>
              <w:rPr>
                <w:rFonts w:cs="B Zar"/>
                <w:rtl/>
              </w:rPr>
            </w:pPr>
            <w:r>
              <w:rPr>
                <w:rFonts w:cs="B Zar" w:hint="cs"/>
                <w:rtl/>
              </w:rPr>
              <w:t>8:30</w:t>
            </w:r>
          </w:p>
        </w:tc>
        <w:tc>
          <w:tcPr>
            <w:tcW w:w="708" w:type="dxa"/>
            <w:tcBorders>
              <w:right w:val="single" w:sz="24" w:space="0" w:color="auto"/>
            </w:tcBorders>
            <w:vAlign w:val="center"/>
          </w:tcPr>
          <w:p w:rsidR="00BB4882" w:rsidRPr="007E4946" w:rsidRDefault="00BB4882" w:rsidP="00172311">
            <w:pPr>
              <w:jc w:val="center"/>
              <w:rPr>
                <w:rFonts w:cs="B Zar"/>
                <w:rtl/>
              </w:rPr>
            </w:pPr>
            <w:r>
              <w:rPr>
                <w:rFonts w:cs="B Zar" w:hint="cs"/>
                <w:rtl/>
              </w:rPr>
              <w:t>13:30</w:t>
            </w:r>
          </w:p>
        </w:tc>
        <w:tc>
          <w:tcPr>
            <w:tcW w:w="627" w:type="dxa"/>
            <w:tcBorders>
              <w:left w:val="single" w:sz="24" w:space="0" w:color="auto"/>
              <w:bottom w:val="single" w:sz="4" w:space="0" w:color="000000" w:themeColor="text1"/>
            </w:tcBorders>
            <w:vAlign w:val="center"/>
          </w:tcPr>
          <w:p w:rsidR="00BB4882" w:rsidRPr="007E4946" w:rsidRDefault="00BB4882"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BB4882" w:rsidRPr="007E4946" w:rsidRDefault="00BB4882"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BB4882" w:rsidRPr="007E4946" w:rsidRDefault="00BB4882" w:rsidP="000D1AFA">
            <w:pPr>
              <w:jc w:val="center"/>
              <w:rPr>
                <w:rFonts w:cs="B Zar"/>
                <w:rtl/>
              </w:rPr>
            </w:pPr>
          </w:p>
        </w:tc>
        <w:tc>
          <w:tcPr>
            <w:tcW w:w="851" w:type="dxa"/>
            <w:tcBorders>
              <w:bottom w:val="single" w:sz="4" w:space="0" w:color="000000" w:themeColor="text1"/>
            </w:tcBorders>
            <w:vAlign w:val="center"/>
          </w:tcPr>
          <w:p w:rsidR="00BB4882" w:rsidRPr="007E4946" w:rsidRDefault="00BB4882" w:rsidP="00B03E21">
            <w:pPr>
              <w:jc w:val="center"/>
              <w:rPr>
                <w:rFonts w:cs="B Zar"/>
                <w:rtl/>
              </w:rPr>
            </w:pPr>
            <w:r>
              <w:rPr>
                <w:rFonts w:cs="B Zar" w:hint="cs"/>
                <w:rtl/>
              </w:rPr>
              <w:t>8:30</w:t>
            </w:r>
          </w:p>
        </w:tc>
        <w:tc>
          <w:tcPr>
            <w:tcW w:w="817" w:type="dxa"/>
            <w:tcBorders>
              <w:bottom w:val="single" w:sz="4" w:space="0" w:color="000000" w:themeColor="text1"/>
            </w:tcBorders>
            <w:vAlign w:val="center"/>
          </w:tcPr>
          <w:p w:rsidR="00BB4882" w:rsidRPr="007E4946" w:rsidRDefault="00BB4882" w:rsidP="00B03E21">
            <w:pPr>
              <w:jc w:val="center"/>
              <w:rPr>
                <w:rFonts w:cs="B Zar"/>
                <w:rtl/>
              </w:rPr>
            </w:pPr>
            <w:r>
              <w:rPr>
                <w:rFonts w:cs="B Zar" w:hint="cs"/>
                <w:rtl/>
              </w:rPr>
              <w:t>13:30</w:t>
            </w:r>
          </w:p>
        </w:tc>
      </w:tr>
      <w:tr w:rsidR="00BB4882" w:rsidRPr="007E4946" w:rsidTr="0063799C">
        <w:trPr>
          <w:trHeight w:val="733"/>
        </w:trPr>
        <w:tc>
          <w:tcPr>
            <w:tcW w:w="674" w:type="dxa"/>
            <w:vAlign w:val="center"/>
          </w:tcPr>
          <w:p w:rsidR="00BB4882" w:rsidRPr="007E4946" w:rsidRDefault="00BB4882" w:rsidP="000D1AFA">
            <w:pPr>
              <w:jc w:val="center"/>
              <w:rPr>
                <w:rFonts w:cs="B Zar"/>
                <w:rtl/>
              </w:rPr>
            </w:pPr>
            <w:r>
              <w:rPr>
                <w:rFonts w:cs="B Zar" w:hint="cs"/>
                <w:rtl/>
              </w:rPr>
              <w:t>2</w:t>
            </w:r>
          </w:p>
        </w:tc>
        <w:tc>
          <w:tcPr>
            <w:tcW w:w="1409" w:type="dxa"/>
            <w:vAlign w:val="center"/>
          </w:tcPr>
          <w:p w:rsidR="00BB4882" w:rsidRPr="000B2F3E" w:rsidRDefault="00BB4882" w:rsidP="000B2F3E">
            <w:pPr>
              <w:rPr>
                <w:rFonts w:cs="B Zar"/>
                <w:sz w:val="20"/>
                <w:szCs w:val="20"/>
                <w:rtl/>
              </w:rPr>
            </w:pPr>
            <w:r>
              <w:rPr>
                <w:rFonts w:cs="B Zar" w:hint="cs"/>
                <w:sz w:val="20"/>
                <w:szCs w:val="20"/>
                <w:rtl/>
              </w:rPr>
              <w:t>رسول عراقی</w:t>
            </w:r>
          </w:p>
        </w:tc>
        <w:tc>
          <w:tcPr>
            <w:tcW w:w="1708" w:type="dxa"/>
            <w:vAlign w:val="center"/>
          </w:tcPr>
          <w:p w:rsidR="00BB4882" w:rsidRPr="007E4946" w:rsidRDefault="00BB4882" w:rsidP="00C12008">
            <w:pPr>
              <w:jc w:val="center"/>
              <w:rPr>
                <w:rFonts w:cs="B Zar"/>
                <w:rtl/>
              </w:rPr>
            </w:pPr>
          </w:p>
        </w:tc>
        <w:tc>
          <w:tcPr>
            <w:tcW w:w="709" w:type="dxa"/>
            <w:tcBorders>
              <w:bottom w:val="single" w:sz="4" w:space="0" w:color="000000" w:themeColor="text1"/>
            </w:tcBorders>
            <w:vAlign w:val="center"/>
          </w:tcPr>
          <w:p w:rsidR="00BB4882" w:rsidRPr="007E4946" w:rsidRDefault="00BB4882" w:rsidP="00B03E21">
            <w:pPr>
              <w:jc w:val="center"/>
              <w:rPr>
                <w:rFonts w:cs="B Zar"/>
                <w:rtl/>
              </w:rPr>
            </w:pPr>
            <w:r>
              <w:rPr>
                <w:rFonts w:cs="B Zar" w:hint="cs"/>
                <w:rtl/>
              </w:rPr>
              <w:t>8:30</w:t>
            </w:r>
          </w:p>
        </w:tc>
        <w:tc>
          <w:tcPr>
            <w:tcW w:w="708" w:type="dxa"/>
            <w:tcBorders>
              <w:bottom w:val="single" w:sz="4" w:space="0" w:color="000000" w:themeColor="text1"/>
              <w:right w:val="single" w:sz="24" w:space="0" w:color="auto"/>
            </w:tcBorders>
            <w:vAlign w:val="center"/>
          </w:tcPr>
          <w:p w:rsidR="00BB4882" w:rsidRPr="007E4946" w:rsidRDefault="00BB4882" w:rsidP="00B03E21">
            <w:pPr>
              <w:jc w:val="center"/>
              <w:rPr>
                <w:rFonts w:cs="B Zar"/>
                <w:rtl/>
              </w:rPr>
            </w:pPr>
            <w:r>
              <w:rPr>
                <w:rFonts w:cs="B Zar" w:hint="cs"/>
                <w:rtl/>
              </w:rPr>
              <w:t>13:30</w:t>
            </w:r>
          </w:p>
        </w:tc>
        <w:tc>
          <w:tcPr>
            <w:tcW w:w="627" w:type="dxa"/>
            <w:tcBorders>
              <w:left w:val="single" w:sz="24" w:space="0" w:color="auto"/>
              <w:bottom w:val="single" w:sz="4" w:space="0" w:color="auto"/>
            </w:tcBorders>
            <w:vAlign w:val="center"/>
          </w:tcPr>
          <w:p w:rsidR="00BB4882" w:rsidRPr="007E4946" w:rsidRDefault="00BB4882" w:rsidP="000D1AFA">
            <w:pPr>
              <w:jc w:val="center"/>
              <w:rPr>
                <w:rFonts w:cs="B Zar"/>
                <w:rtl/>
              </w:rPr>
            </w:pPr>
            <w:r>
              <w:rPr>
                <w:rFonts w:cs="B Zar" w:hint="cs"/>
                <w:rtl/>
              </w:rPr>
              <w:t>5</w:t>
            </w:r>
          </w:p>
        </w:tc>
        <w:tc>
          <w:tcPr>
            <w:tcW w:w="1457" w:type="dxa"/>
            <w:tcBorders>
              <w:bottom w:val="single" w:sz="4" w:space="0" w:color="auto"/>
            </w:tcBorders>
            <w:vAlign w:val="center"/>
          </w:tcPr>
          <w:p w:rsidR="00BB4882" w:rsidRPr="007E4946" w:rsidRDefault="00BB4882"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BB4882" w:rsidRPr="007E4946" w:rsidRDefault="00BB4882" w:rsidP="000D1AFA">
            <w:pPr>
              <w:jc w:val="center"/>
              <w:rPr>
                <w:rFonts w:cs="B Zar"/>
                <w:rtl/>
              </w:rPr>
            </w:pPr>
          </w:p>
        </w:tc>
        <w:tc>
          <w:tcPr>
            <w:tcW w:w="851" w:type="dxa"/>
            <w:tcBorders>
              <w:bottom w:val="single" w:sz="4" w:space="0" w:color="auto"/>
            </w:tcBorders>
            <w:vAlign w:val="center"/>
          </w:tcPr>
          <w:p w:rsidR="00BB4882" w:rsidRPr="007E4946" w:rsidRDefault="00BB4882" w:rsidP="00B03E21">
            <w:pPr>
              <w:jc w:val="center"/>
              <w:rPr>
                <w:rFonts w:cs="B Zar"/>
                <w:rtl/>
              </w:rPr>
            </w:pPr>
            <w:r>
              <w:rPr>
                <w:rFonts w:cs="B Zar" w:hint="cs"/>
                <w:rtl/>
              </w:rPr>
              <w:t>8:30</w:t>
            </w:r>
          </w:p>
        </w:tc>
        <w:tc>
          <w:tcPr>
            <w:tcW w:w="817" w:type="dxa"/>
            <w:tcBorders>
              <w:bottom w:val="single" w:sz="4" w:space="0" w:color="auto"/>
            </w:tcBorders>
            <w:vAlign w:val="center"/>
          </w:tcPr>
          <w:p w:rsidR="00BB4882" w:rsidRPr="007E4946" w:rsidRDefault="00BB4882" w:rsidP="00B03E21">
            <w:pPr>
              <w:jc w:val="center"/>
              <w:rPr>
                <w:rFonts w:cs="B Zar"/>
                <w:rtl/>
              </w:rPr>
            </w:pPr>
            <w:r>
              <w:rPr>
                <w:rFonts w:cs="B Zar" w:hint="cs"/>
                <w:rtl/>
              </w:rPr>
              <w:t>13:30</w:t>
            </w:r>
          </w:p>
        </w:tc>
      </w:tr>
      <w:tr w:rsidR="00BB4882" w:rsidRPr="007E4946" w:rsidTr="0063799C">
        <w:trPr>
          <w:trHeight w:val="733"/>
        </w:trPr>
        <w:tc>
          <w:tcPr>
            <w:tcW w:w="674" w:type="dxa"/>
            <w:vAlign w:val="center"/>
          </w:tcPr>
          <w:p w:rsidR="00BB4882" w:rsidRPr="007E4946" w:rsidRDefault="00BB4882" w:rsidP="000D1AFA">
            <w:pPr>
              <w:jc w:val="center"/>
              <w:rPr>
                <w:rFonts w:cs="B Zar"/>
                <w:rtl/>
              </w:rPr>
            </w:pPr>
            <w:r>
              <w:rPr>
                <w:rFonts w:cs="B Zar" w:hint="cs"/>
                <w:rtl/>
              </w:rPr>
              <w:t>3</w:t>
            </w:r>
          </w:p>
        </w:tc>
        <w:tc>
          <w:tcPr>
            <w:tcW w:w="1409" w:type="dxa"/>
            <w:vAlign w:val="center"/>
          </w:tcPr>
          <w:p w:rsidR="00BB4882" w:rsidRPr="007E4946" w:rsidRDefault="00BB4882" w:rsidP="000D1AFA">
            <w:pPr>
              <w:jc w:val="center"/>
              <w:rPr>
                <w:rFonts w:cs="B Zar"/>
                <w:rtl/>
              </w:rPr>
            </w:pPr>
            <w:r>
              <w:rPr>
                <w:rFonts w:cs="B Zar" w:hint="cs"/>
                <w:rtl/>
              </w:rPr>
              <w:t>سید مجتبی حقانی</w:t>
            </w:r>
          </w:p>
        </w:tc>
        <w:tc>
          <w:tcPr>
            <w:tcW w:w="1708" w:type="dxa"/>
            <w:vAlign w:val="center"/>
          </w:tcPr>
          <w:p w:rsidR="00BB4882" w:rsidRDefault="00BB4882" w:rsidP="000D1AFA">
            <w:pPr>
              <w:jc w:val="center"/>
              <w:rPr>
                <w:rFonts w:cs="B Zar"/>
                <w:rtl/>
              </w:rPr>
            </w:pPr>
          </w:p>
          <w:p w:rsidR="00BB4882" w:rsidRPr="007E4946" w:rsidRDefault="00BB4882" w:rsidP="000D1AFA">
            <w:pPr>
              <w:jc w:val="center"/>
              <w:rPr>
                <w:rFonts w:cs="B Zar"/>
                <w:rtl/>
              </w:rPr>
            </w:pPr>
          </w:p>
        </w:tc>
        <w:tc>
          <w:tcPr>
            <w:tcW w:w="709" w:type="dxa"/>
            <w:vAlign w:val="center"/>
          </w:tcPr>
          <w:p w:rsidR="00BB4882" w:rsidRPr="007E4946" w:rsidRDefault="00BB4882" w:rsidP="00B03E21">
            <w:pPr>
              <w:jc w:val="center"/>
              <w:rPr>
                <w:rFonts w:cs="B Zar"/>
                <w:rtl/>
              </w:rPr>
            </w:pPr>
            <w:r>
              <w:rPr>
                <w:rFonts w:cs="B Zar" w:hint="cs"/>
                <w:rtl/>
              </w:rPr>
              <w:t>8:30</w:t>
            </w:r>
          </w:p>
        </w:tc>
        <w:tc>
          <w:tcPr>
            <w:tcW w:w="708" w:type="dxa"/>
            <w:tcBorders>
              <w:right w:val="single" w:sz="24" w:space="0" w:color="auto"/>
            </w:tcBorders>
            <w:vAlign w:val="center"/>
          </w:tcPr>
          <w:p w:rsidR="00BB4882" w:rsidRPr="007E4946" w:rsidRDefault="00BB4882" w:rsidP="00B03E21">
            <w:pPr>
              <w:jc w:val="center"/>
              <w:rPr>
                <w:rFonts w:cs="B Zar"/>
                <w:rtl/>
              </w:rPr>
            </w:pPr>
            <w:r>
              <w:rPr>
                <w:rFonts w:cs="B Zar" w:hint="cs"/>
                <w:rtl/>
              </w:rPr>
              <w:t>13:30</w:t>
            </w:r>
          </w:p>
        </w:tc>
        <w:tc>
          <w:tcPr>
            <w:tcW w:w="627" w:type="dxa"/>
            <w:tcBorders>
              <w:top w:val="single" w:sz="4" w:space="0" w:color="auto"/>
              <w:left w:val="single" w:sz="24" w:space="0" w:color="auto"/>
              <w:bottom w:val="nil"/>
              <w:right w:val="nil"/>
            </w:tcBorders>
            <w:vAlign w:val="center"/>
          </w:tcPr>
          <w:p w:rsidR="00BB4882" w:rsidRPr="007E4946" w:rsidRDefault="00BB4882" w:rsidP="000D1AFA">
            <w:pPr>
              <w:jc w:val="center"/>
              <w:rPr>
                <w:rFonts w:cs="B Zar"/>
                <w:rtl/>
              </w:rPr>
            </w:pPr>
          </w:p>
        </w:tc>
        <w:tc>
          <w:tcPr>
            <w:tcW w:w="1457" w:type="dxa"/>
            <w:tcBorders>
              <w:top w:val="single" w:sz="4" w:space="0" w:color="auto"/>
              <w:left w:val="nil"/>
              <w:bottom w:val="nil"/>
              <w:right w:val="nil"/>
            </w:tcBorders>
            <w:vAlign w:val="center"/>
          </w:tcPr>
          <w:p w:rsidR="00BB4882" w:rsidRPr="007E4946" w:rsidRDefault="00BB4882" w:rsidP="000D1AFA">
            <w:pPr>
              <w:jc w:val="center"/>
              <w:rPr>
                <w:rFonts w:cs="B Zar"/>
                <w:rtl/>
              </w:rPr>
            </w:pPr>
          </w:p>
        </w:tc>
        <w:tc>
          <w:tcPr>
            <w:tcW w:w="1460" w:type="dxa"/>
            <w:tcBorders>
              <w:top w:val="single" w:sz="4" w:space="0" w:color="auto"/>
              <w:left w:val="nil"/>
              <w:bottom w:val="nil"/>
              <w:right w:val="nil"/>
            </w:tcBorders>
            <w:vAlign w:val="center"/>
          </w:tcPr>
          <w:p w:rsidR="00BB4882" w:rsidRPr="007E4946" w:rsidRDefault="00BB4882" w:rsidP="000D1AFA">
            <w:pPr>
              <w:jc w:val="center"/>
              <w:rPr>
                <w:rFonts w:cs="B Zar"/>
                <w:rtl/>
              </w:rPr>
            </w:pPr>
          </w:p>
        </w:tc>
        <w:tc>
          <w:tcPr>
            <w:tcW w:w="851" w:type="dxa"/>
            <w:tcBorders>
              <w:top w:val="single" w:sz="4" w:space="0" w:color="auto"/>
              <w:left w:val="nil"/>
              <w:bottom w:val="nil"/>
              <w:right w:val="nil"/>
            </w:tcBorders>
            <w:vAlign w:val="center"/>
          </w:tcPr>
          <w:p w:rsidR="00BB4882" w:rsidRPr="007E4946" w:rsidRDefault="00BB4882" w:rsidP="000D1AFA">
            <w:pPr>
              <w:jc w:val="center"/>
              <w:rPr>
                <w:rFonts w:cs="B Zar"/>
                <w:rtl/>
              </w:rPr>
            </w:pPr>
          </w:p>
        </w:tc>
        <w:tc>
          <w:tcPr>
            <w:tcW w:w="817" w:type="dxa"/>
            <w:tcBorders>
              <w:top w:val="single" w:sz="4" w:space="0" w:color="auto"/>
              <w:left w:val="nil"/>
              <w:bottom w:val="nil"/>
              <w:right w:val="nil"/>
            </w:tcBorders>
            <w:vAlign w:val="center"/>
          </w:tcPr>
          <w:p w:rsidR="00BB4882" w:rsidRPr="007E4946" w:rsidRDefault="00BB4882"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596" w:type="dxa"/>
        <w:tblLook w:val="04A0" w:firstRow="1" w:lastRow="0" w:firstColumn="1" w:lastColumn="0" w:noHBand="0" w:noVBand="1"/>
      </w:tblPr>
      <w:tblGrid>
        <w:gridCol w:w="675"/>
        <w:gridCol w:w="2407"/>
        <w:gridCol w:w="2552"/>
        <w:gridCol w:w="4111"/>
        <w:gridCol w:w="851"/>
      </w:tblGrid>
      <w:tr w:rsidR="000D1AFA" w:rsidTr="00BB4882">
        <w:tc>
          <w:tcPr>
            <w:tcW w:w="10596"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BB4882">
        <w:tc>
          <w:tcPr>
            <w:tcW w:w="675" w:type="dxa"/>
          </w:tcPr>
          <w:p w:rsidR="000D1AFA" w:rsidRPr="000D1AFA" w:rsidRDefault="000D1AFA" w:rsidP="000D1AFA">
            <w:pPr>
              <w:jc w:val="center"/>
              <w:rPr>
                <w:rFonts w:cs="B Zar"/>
                <w:rtl/>
              </w:rPr>
            </w:pPr>
            <w:r w:rsidRPr="000D1AFA">
              <w:rPr>
                <w:rFonts w:cs="B Zar" w:hint="cs"/>
                <w:rtl/>
              </w:rPr>
              <w:t>ردیف</w:t>
            </w:r>
          </w:p>
        </w:tc>
        <w:tc>
          <w:tcPr>
            <w:tcW w:w="2407"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552"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4111"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E10837" w:rsidTr="00BB4882">
        <w:tc>
          <w:tcPr>
            <w:tcW w:w="675" w:type="dxa"/>
          </w:tcPr>
          <w:p w:rsidR="00E10837" w:rsidRDefault="00E10837" w:rsidP="000D1AFA">
            <w:pPr>
              <w:jc w:val="center"/>
              <w:rPr>
                <w:rFonts w:cs="B Zar"/>
                <w:rtl/>
              </w:rPr>
            </w:pPr>
            <w:r>
              <w:rPr>
                <w:rFonts w:cs="B Zar" w:hint="cs"/>
                <w:rtl/>
              </w:rPr>
              <w:t>1</w:t>
            </w:r>
          </w:p>
        </w:tc>
        <w:tc>
          <w:tcPr>
            <w:tcW w:w="2407" w:type="dxa"/>
            <w:tcBorders>
              <w:top w:val="single" w:sz="4" w:space="0" w:color="auto"/>
              <w:bottom w:val="single" w:sz="4" w:space="0" w:color="auto"/>
              <w:right w:val="single" w:sz="4" w:space="0" w:color="auto"/>
            </w:tcBorders>
          </w:tcPr>
          <w:p w:rsidR="00E10837" w:rsidRPr="008C0496" w:rsidRDefault="00BB4882" w:rsidP="0000486F">
            <w:pPr>
              <w:jc w:val="center"/>
              <w:rPr>
                <w:rFonts w:cs="B Zar"/>
                <w:rtl/>
              </w:rPr>
            </w:pPr>
            <w:r>
              <w:rPr>
                <w:rFonts w:cs="B Zar" w:hint="cs"/>
                <w:rtl/>
              </w:rPr>
              <w:t>مهندس عباس زاده</w:t>
            </w:r>
          </w:p>
        </w:tc>
        <w:tc>
          <w:tcPr>
            <w:tcW w:w="2552" w:type="dxa"/>
            <w:tcBorders>
              <w:top w:val="single" w:sz="4" w:space="0" w:color="auto"/>
              <w:left w:val="single" w:sz="4" w:space="0" w:color="auto"/>
              <w:bottom w:val="single" w:sz="4" w:space="0" w:color="auto"/>
            </w:tcBorders>
          </w:tcPr>
          <w:p w:rsidR="00E10837" w:rsidRPr="00642114" w:rsidRDefault="00BB4882" w:rsidP="0000486F">
            <w:pPr>
              <w:jc w:val="center"/>
              <w:rPr>
                <w:rFonts w:cs="B Zar"/>
              </w:rPr>
            </w:pPr>
            <w:r>
              <w:rPr>
                <w:rFonts w:cs="B Zar" w:hint="cs"/>
                <w:rtl/>
              </w:rPr>
              <w:t>استانداری خراسان جنوبی</w:t>
            </w:r>
          </w:p>
        </w:tc>
        <w:tc>
          <w:tcPr>
            <w:tcW w:w="4111" w:type="dxa"/>
            <w:vAlign w:val="center"/>
          </w:tcPr>
          <w:p w:rsidR="00E10837" w:rsidRDefault="00BB4882" w:rsidP="0000486F">
            <w:pPr>
              <w:jc w:val="center"/>
              <w:rPr>
                <w:rFonts w:cs="B Zar"/>
                <w:rtl/>
              </w:rPr>
            </w:pPr>
            <w:r>
              <w:rPr>
                <w:rFonts w:cs="B Zar" w:hint="cs"/>
                <w:rtl/>
              </w:rPr>
              <w:t>سرپرست معاونت هماهنگی امورعمرانی</w:t>
            </w:r>
            <w:r w:rsidR="00CF174D">
              <w:rPr>
                <w:rFonts w:cs="B Zar" w:hint="cs"/>
                <w:rtl/>
              </w:rPr>
              <w:t xml:space="preserve"> استانداری </w:t>
            </w:r>
          </w:p>
        </w:tc>
        <w:tc>
          <w:tcPr>
            <w:tcW w:w="851" w:type="dxa"/>
          </w:tcPr>
          <w:p w:rsidR="00E10837" w:rsidRPr="000D1AFA" w:rsidRDefault="00E10837" w:rsidP="000D1AFA">
            <w:pPr>
              <w:jc w:val="center"/>
              <w:rPr>
                <w:rFonts w:cs="B Zar"/>
                <w:rtl/>
              </w:rPr>
            </w:pPr>
          </w:p>
        </w:tc>
      </w:tr>
      <w:tr w:rsidR="00E10837" w:rsidTr="00BB4882">
        <w:tc>
          <w:tcPr>
            <w:tcW w:w="675" w:type="dxa"/>
          </w:tcPr>
          <w:p w:rsidR="00E10837" w:rsidRPr="000D1AFA" w:rsidRDefault="00E10837" w:rsidP="000D1AFA">
            <w:pPr>
              <w:jc w:val="center"/>
              <w:rPr>
                <w:rFonts w:cs="B Zar"/>
                <w:rtl/>
              </w:rPr>
            </w:pPr>
            <w:r>
              <w:rPr>
                <w:rFonts w:cs="B Zar" w:hint="cs"/>
                <w:rtl/>
              </w:rPr>
              <w:t>2</w:t>
            </w:r>
          </w:p>
        </w:tc>
        <w:tc>
          <w:tcPr>
            <w:tcW w:w="2407" w:type="dxa"/>
            <w:tcBorders>
              <w:top w:val="single" w:sz="4" w:space="0" w:color="auto"/>
              <w:bottom w:val="single" w:sz="4" w:space="0" w:color="auto"/>
              <w:right w:val="single" w:sz="4" w:space="0" w:color="auto"/>
            </w:tcBorders>
          </w:tcPr>
          <w:p w:rsidR="00E10837" w:rsidRDefault="00BB4882" w:rsidP="0000486F">
            <w:pPr>
              <w:jc w:val="center"/>
              <w:rPr>
                <w:rFonts w:cs="B Zar"/>
                <w:rtl/>
              </w:rPr>
            </w:pPr>
            <w:r>
              <w:rPr>
                <w:rFonts w:cs="B Zar" w:hint="cs"/>
                <w:rtl/>
              </w:rPr>
              <w:t>علی اکبر رحیمی</w:t>
            </w:r>
          </w:p>
        </w:tc>
        <w:tc>
          <w:tcPr>
            <w:tcW w:w="2552" w:type="dxa"/>
            <w:tcBorders>
              <w:top w:val="single" w:sz="4" w:space="0" w:color="auto"/>
              <w:left w:val="single" w:sz="4" w:space="0" w:color="auto"/>
              <w:bottom w:val="single" w:sz="4" w:space="0" w:color="auto"/>
            </w:tcBorders>
          </w:tcPr>
          <w:p w:rsidR="00E10837" w:rsidRPr="00642114" w:rsidRDefault="00BB4882" w:rsidP="0000486F">
            <w:pPr>
              <w:jc w:val="center"/>
              <w:rPr>
                <w:rFonts w:cs="B Zar"/>
              </w:rPr>
            </w:pPr>
            <w:r>
              <w:rPr>
                <w:rFonts w:cs="B Zar" w:hint="cs"/>
                <w:rtl/>
              </w:rPr>
              <w:t>فرمانداری ویژه شهرستان طبس</w:t>
            </w:r>
          </w:p>
        </w:tc>
        <w:tc>
          <w:tcPr>
            <w:tcW w:w="4111" w:type="dxa"/>
          </w:tcPr>
          <w:p w:rsidR="00E10837" w:rsidRDefault="00BB4882" w:rsidP="0000486F">
            <w:pPr>
              <w:jc w:val="center"/>
              <w:rPr>
                <w:rFonts w:cs="B Zar"/>
                <w:rtl/>
              </w:rPr>
            </w:pPr>
            <w:r>
              <w:rPr>
                <w:rFonts w:cs="B Zar" w:hint="cs"/>
                <w:rtl/>
              </w:rPr>
              <w:t>سرپرست معاونت استانداری و فرمانداری ویژه شهرستان</w:t>
            </w:r>
          </w:p>
        </w:tc>
        <w:tc>
          <w:tcPr>
            <w:tcW w:w="851" w:type="dxa"/>
          </w:tcPr>
          <w:p w:rsidR="00E10837" w:rsidRPr="000D1AFA" w:rsidRDefault="00E10837" w:rsidP="000D1AFA">
            <w:pPr>
              <w:jc w:val="center"/>
              <w:rPr>
                <w:rFonts w:cs="B Zar"/>
                <w:rtl/>
              </w:rPr>
            </w:pPr>
          </w:p>
        </w:tc>
      </w:tr>
      <w:tr w:rsidR="00E10837" w:rsidTr="00BB4882">
        <w:tc>
          <w:tcPr>
            <w:tcW w:w="675" w:type="dxa"/>
          </w:tcPr>
          <w:p w:rsidR="00E10837" w:rsidRDefault="00E10837" w:rsidP="000D1AFA">
            <w:pPr>
              <w:jc w:val="center"/>
              <w:rPr>
                <w:rFonts w:cs="B Zar"/>
                <w:rtl/>
              </w:rPr>
            </w:pPr>
            <w:r>
              <w:rPr>
                <w:rFonts w:cs="B Zar" w:hint="cs"/>
                <w:rtl/>
              </w:rPr>
              <w:t>3</w:t>
            </w:r>
          </w:p>
        </w:tc>
        <w:tc>
          <w:tcPr>
            <w:tcW w:w="2407" w:type="dxa"/>
            <w:tcBorders>
              <w:top w:val="single" w:sz="4" w:space="0" w:color="auto"/>
              <w:bottom w:val="single" w:sz="4" w:space="0" w:color="auto"/>
              <w:right w:val="single" w:sz="4" w:space="0" w:color="auto"/>
            </w:tcBorders>
          </w:tcPr>
          <w:p w:rsidR="00E10837" w:rsidRDefault="00CF174D" w:rsidP="0000486F">
            <w:pPr>
              <w:jc w:val="center"/>
              <w:rPr>
                <w:rFonts w:cs="B Zar"/>
                <w:rtl/>
              </w:rPr>
            </w:pPr>
            <w:r>
              <w:rPr>
                <w:rFonts w:cs="B Zar" w:hint="cs"/>
                <w:rtl/>
              </w:rPr>
              <w:t>محمد نصیری</w:t>
            </w:r>
          </w:p>
        </w:tc>
        <w:tc>
          <w:tcPr>
            <w:tcW w:w="2552" w:type="dxa"/>
            <w:tcBorders>
              <w:top w:val="single" w:sz="4" w:space="0" w:color="auto"/>
              <w:left w:val="single" w:sz="4" w:space="0" w:color="auto"/>
              <w:bottom w:val="single" w:sz="4" w:space="0" w:color="auto"/>
            </w:tcBorders>
            <w:vAlign w:val="center"/>
          </w:tcPr>
          <w:p w:rsidR="00E10837" w:rsidRDefault="00CF174D" w:rsidP="0000486F">
            <w:pPr>
              <w:jc w:val="center"/>
              <w:rPr>
                <w:rFonts w:cs="B Zar"/>
                <w:rtl/>
              </w:rPr>
            </w:pPr>
            <w:r>
              <w:rPr>
                <w:rFonts w:cs="B Zar" w:hint="cs"/>
                <w:rtl/>
              </w:rPr>
              <w:t>شهرداری</w:t>
            </w:r>
          </w:p>
        </w:tc>
        <w:tc>
          <w:tcPr>
            <w:tcW w:w="4111" w:type="dxa"/>
          </w:tcPr>
          <w:p w:rsidR="00E10837" w:rsidRDefault="00CF174D" w:rsidP="0000486F">
            <w:pPr>
              <w:jc w:val="center"/>
              <w:rPr>
                <w:rFonts w:cs="B Zar"/>
                <w:rtl/>
              </w:rPr>
            </w:pPr>
            <w:r>
              <w:rPr>
                <w:rFonts w:cs="B Zar" w:hint="cs"/>
                <w:rtl/>
              </w:rPr>
              <w:t>شهردار طبس</w:t>
            </w:r>
          </w:p>
        </w:tc>
        <w:tc>
          <w:tcPr>
            <w:tcW w:w="851" w:type="dxa"/>
          </w:tcPr>
          <w:p w:rsidR="00E10837" w:rsidRPr="000D1AFA" w:rsidRDefault="00E10837" w:rsidP="000D1AFA">
            <w:pPr>
              <w:jc w:val="center"/>
              <w:rPr>
                <w:rFonts w:cs="B Zar"/>
                <w:rtl/>
              </w:rPr>
            </w:pPr>
          </w:p>
        </w:tc>
      </w:tr>
      <w:tr w:rsidR="00CF174D" w:rsidTr="00BB4882">
        <w:tc>
          <w:tcPr>
            <w:tcW w:w="675" w:type="dxa"/>
          </w:tcPr>
          <w:p w:rsidR="00CF174D" w:rsidRDefault="00CF174D" w:rsidP="000D1AFA">
            <w:pPr>
              <w:jc w:val="center"/>
              <w:rPr>
                <w:rFonts w:cs="B Zar"/>
                <w:rtl/>
              </w:rPr>
            </w:pPr>
            <w:r>
              <w:rPr>
                <w:rFonts w:cs="B Zar" w:hint="cs"/>
                <w:rtl/>
              </w:rPr>
              <w:t>4</w:t>
            </w:r>
          </w:p>
        </w:tc>
        <w:tc>
          <w:tcPr>
            <w:tcW w:w="2407" w:type="dxa"/>
            <w:tcBorders>
              <w:top w:val="single" w:sz="4" w:space="0" w:color="auto"/>
              <w:bottom w:val="single" w:sz="4" w:space="0" w:color="auto"/>
              <w:right w:val="single" w:sz="4" w:space="0" w:color="auto"/>
            </w:tcBorders>
          </w:tcPr>
          <w:p w:rsidR="00CF174D" w:rsidRDefault="00CF174D" w:rsidP="00B03E21">
            <w:pPr>
              <w:jc w:val="center"/>
              <w:rPr>
                <w:rFonts w:cs="B Zar"/>
                <w:rtl/>
              </w:rPr>
            </w:pPr>
            <w:r>
              <w:rPr>
                <w:rFonts w:cs="B Zar" w:hint="cs"/>
                <w:rtl/>
              </w:rPr>
              <w:t>کاظم نجاتیان</w:t>
            </w:r>
          </w:p>
        </w:tc>
        <w:tc>
          <w:tcPr>
            <w:tcW w:w="2552" w:type="dxa"/>
            <w:tcBorders>
              <w:top w:val="single" w:sz="4" w:space="0" w:color="auto"/>
              <w:left w:val="single" w:sz="4" w:space="0" w:color="auto"/>
              <w:bottom w:val="single" w:sz="4" w:space="0" w:color="auto"/>
            </w:tcBorders>
            <w:vAlign w:val="center"/>
          </w:tcPr>
          <w:p w:rsidR="00CF174D" w:rsidRDefault="00CF174D" w:rsidP="00B03E21">
            <w:pPr>
              <w:jc w:val="center"/>
              <w:rPr>
                <w:rFonts w:cs="B Zar"/>
                <w:rtl/>
              </w:rPr>
            </w:pPr>
            <w:r>
              <w:rPr>
                <w:rFonts w:cs="B Zar" w:hint="cs"/>
                <w:rtl/>
              </w:rPr>
              <w:t>میراث فرهنگی و گردشگری طبس</w:t>
            </w:r>
          </w:p>
        </w:tc>
        <w:tc>
          <w:tcPr>
            <w:tcW w:w="4111" w:type="dxa"/>
          </w:tcPr>
          <w:p w:rsidR="00CF174D" w:rsidRDefault="00CF174D" w:rsidP="00B03E21">
            <w:pPr>
              <w:jc w:val="center"/>
              <w:rPr>
                <w:rFonts w:cs="B Zar"/>
                <w:rtl/>
              </w:rPr>
            </w:pPr>
            <w:r>
              <w:rPr>
                <w:rFonts w:cs="B Zar" w:hint="cs"/>
                <w:rtl/>
              </w:rPr>
              <w:t>سرپرست اداره میراث فرهنگی، گردشگری و صنایع دستی</w:t>
            </w:r>
          </w:p>
        </w:tc>
        <w:tc>
          <w:tcPr>
            <w:tcW w:w="851" w:type="dxa"/>
          </w:tcPr>
          <w:p w:rsidR="00CF174D" w:rsidRPr="000D1AFA" w:rsidRDefault="00CF174D" w:rsidP="000D1AFA">
            <w:pPr>
              <w:jc w:val="center"/>
              <w:rPr>
                <w:rFonts w:cs="B Zar"/>
                <w:rtl/>
              </w:rPr>
            </w:pPr>
          </w:p>
        </w:tc>
      </w:tr>
      <w:tr w:rsidR="00CF174D" w:rsidTr="00BB4882">
        <w:tc>
          <w:tcPr>
            <w:tcW w:w="675" w:type="dxa"/>
          </w:tcPr>
          <w:p w:rsidR="00CF174D" w:rsidRDefault="00CF174D" w:rsidP="000D1AFA">
            <w:pPr>
              <w:jc w:val="center"/>
              <w:rPr>
                <w:rFonts w:cs="B Zar"/>
                <w:rtl/>
              </w:rPr>
            </w:pPr>
            <w:r>
              <w:rPr>
                <w:rFonts w:cs="B Zar" w:hint="cs"/>
                <w:rtl/>
              </w:rPr>
              <w:t>5</w:t>
            </w:r>
          </w:p>
        </w:tc>
        <w:tc>
          <w:tcPr>
            <w:tcW w:w="2407" w:type="dxa"/>
            <w:tcBorders>
              <w:top w:val="single" w:sz="4" w:space="0" w:color="auto"/>
              <w:bottom w:val="single" w:sz="4" w:space="0" w:color="auto"/>
              <w:right w:val="single" w:sz="4" w:space="0" w:color="auto"/>
            </w:tcBorders>
            <w:vAlign w:val="center"/>
          </w:tcPr>
          <w:p w:rsidR="00CF174D" w:rsidRDefault="00CF174D" w:rsidP="0000486F">
            <w:pPr>
              <w:jc w:val="center"/>
              <w:rPr>
                <w:rFonts w:cs="B Zar"/>
                <w:rtl/>
              </w:rPr>
            </w:pPr>
          </w:p>
        </w:tc>
        <w:tc>
          <w:tcPr>
            <w:tcW w:w="2552" w:type="dxa"/>
            <w:tcBorders>
              <w:top w:val="single" w:sz="4" w:space="0" w:color="auto"/>
              <w:left w:val="single" w:sz="4" w:space="0" w:color="auto"/>
              <w:bottom w:val="single" w:sz="4" w:space="0" w:color="auto"/>
            </w:tcBorders>
            <w:vAlign w:val="center"/>
          </w:tcPr>
          <w:p w:rsidR="00CF174D" w:rsidRDefault="00CF174D" w:rsidP="0000486F">
            <w:pPr>
              <w:jc w:val="center"/>
              <w:rPr>
                <w:rFonts w:cs="B Zar"/>
                <w:rtl/>
              </w:rPr>
            </w:pPr>
          </w:p>
        </w:tc>
        <w:tc>
          <w:tcPr>
            <w:tcW w:w="4111" w:type="dxa"/>
            <w:vAlign w:val="center"/>
          </w:tcPr>
          <w:p w:rsidR="00CF174D" w:rsidRDefault="00CF174D" w:rsidP="0000486F">
            <w:pPr>
              <w:jc w:val="center"/>
              <w:rPr>
                <w:rFonts w:cs="B Zar"/>
                <w:rtl/>
              </w:rPr>
            </w:pPr>
          </w:p>
        </w:tc>
        <w:tc>
          <w:tcPr>
            <w:tcW w:w="851" w:type="dxa"/>
          </w:tcPr>
          <w:p w:rsidR="00CF174D" w:rsidRPr="000D1AFA" w:rsidRDefault="00CF174D" w:rsidP="000D1AFA">
            <w:pPr>
              <w:jc w:val="center"/>
              <w:rPr>
                <w:rFonts w:cs="B Zar"/>
                <w:rtl/>
              </w:rPr>
            </w:pPr>
          </w:p>
        </w:tc>
      </w:tr>
      <w:tr w:rsidR="00CF174D" w:rsidTr="00BB4882">
        <w:tc>
          <w:tcPr>
            <w:tcW w:w="675" w:type="dxa"/>
          </w:tcPr>
          <w:p w:rsidR="00CF174D" w:rsidRDefault="00CF174D" w:rsidP="000D1AFA">
            <w:pPr>
              <w:jc w:val="center"/>
              <w:rPr>
                <w:rFonts w:cs="B Zar"/>
                <w:rtl/>
              </w:rPr>
            </w:pPr>
            <w:r>
              <w:rPr>
                <w:rFonts w:cs="B Zar" w:hint="cs"/>
                <w:rtl/>
              </w:rPr>
              <w:t>6</w:t>
            </w:r>
          </w:p>
        </w:tc>
        <w:tc>
          <w:tcPr>
            <w:tcW w:w="2407" w:type="dxa"/>
            <w:tcBorders>
              <w:top w:val="single" w:sz="4" w:space="0" w:color="auto"/>
              <w:bottom w:val="single" w:sz="4" w:space="0" w:color="auto"/>
              <w:right w:val="single" w:sz="4" w:space="0" w:color="auto"/>
            </w:tcBorders>
            <w:vAlign w:val="center"/>
          </w:tcPr>
          <w:p w:rsidR="00CF174D" w:rsidRDefault="00CF174D" w:rsidP="0000486F">
            <w:pPr>
              <w:jc w:val="center"/>
              <w:rPr>
                <w:rFonts w:cs="B Zar"/>
                <w:rtl/>
              </w:rPr>
            </w:pPr>
          </w:p>
        </w:tc>
        <w:tc>
          <w:tcPr>
            <w:tcW w:w="2552" w:type="dxa"/>
            <w:tcBorders>
              <w:top w:val="single" w:sz="4" w:space="0" w:color="auto"/>
              <w:left w:val="single" w:sz="4" w:space="0" w:color="auto"/>
              <w:bottom w:val="single" w:sz="4" w:space="0" w:color="auto"/>
            </w:tcBorders>
            <w:vAlign w:val="center"/>
          </w:tcPr>
          <w:p w:rsidR="00CF174D" w:rsidRDefault="00CF174D" w:rsidP="0000486F">
            <w:pPr>
              <w:jc w:val="center"/>
              <w:rPr>
                <w:rFonts w:cs="B Zar"/>
                <w:rtl/>
              </w:rPr>
            </w:pPr>
          </w:p>
        </w:tc>
        <w:tc>
          <w:tcPr>
            <w:tcW w:w="4111" w:type="dxa"/>
            <w:vAlign w:val="center"/>
          </w:tcPr>
          <w:p w:rsidR="00CF174D" w:rsidRDefault="00CF174D" w:rsidP="0000486F">
            <w:pPr>
              <w:jc w:val="center"/>
              <w:rPr>
                <w:rFonts w:cs="B Zar"/>
                <w:rtl/>
              </w:rPr>
            </w:pPr>
          </w:p>
        </w:tc>
        <w:tc>
          <w:tcPr>
            <w:tcW w:w="851" w:type="dxa"/>
          </w:tcPr>
          <w:p w:rsidR="00CF174D" w:rsidRPr="000D1AFA" w:rsidRDefault="00CF174D"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4A743E" w:rsidRDefault="00BB4882" w:rsidP="00135574">
            <w:pPr>
              <w:jc w:val="both"/>
              <w:rPr>
                <w:rFonts w:cs="B Zar"/>
                <w:b/>
                <w:bCs/>
                <w:sz w:val="18"/>
                <w:szCs w:val="18"/>
                <w:rtl/>
              </w:rPr>
            </w:pPr>
            <w:r>
              <w:rPr>
                <w:rFonts w:cs="B Zar" w:hint="cs"/>
                <w:b/>
                <w:bCs/>
                <w:sz w:val="18"/>
                <w:szCs w:val="18"/>
                <w:rtl/>
              </w:rPr>
              <w:t xml:space="preserve">شرکت در دوره آموزشی آشنایی با مقررات و قوانین شوراهای اسلامی و شهرداریها </w:t>
            </w:r>
          </w:p>
          <w:p w:rsidR="00077731" w:rsidRDefault="00CF174D" w:rsidP="0043554B">
            <w:pPr>
              <w:jc w:val="both"/>
              <w:rPr>
                <w:rFonts w:cs="B Zar"/>
                <w:b/>
                <w:bCs/>
                <w:sz w:val="18"/>
                <w:szCs w:val="18"/>
                <w:rtl/>
              </w:rPr>
            </w:pPr>
            <w:r>
              <w:rPr>
                <w:rFonts w:cs="B Zar" w:hint="cs"/>
                <w:b/>
                <w:bCs/>
                <w:sz w:val="18"/>
                <w:szCs w:val="18"/>
                <w:rtl/>
              </w:rPr>
              <w:t>بحث و تبادل نظر در خصوص مشکل اجرای عملیات عمرانی و</w:t>
            </w:r>
            <w:r w:rsidR="00BB4882">
              <w:rPr>
                <w:rFonts w:cs="B Zar" w:hint="cs"/>
                <w:b/>
                <w:bCs/>
                <w:sz w:val="18"/>
                <w:szCs w:val="18"/>
                <w:rtl/>
              </w:rPr>
              <w:t xml:space="preserve"> بهسازی </w:t>
            </w:r>
            <w:r>
              <w:rPr>
                <w:rFonts w:cs="B Zar" w:hint="cs"/>
                <w:b/>
                <w:bCs/>
                <w:sz w:val="18"/>
                <w:szCs w:val="18"/>
                <w:rtl/>
              </w:rPr>
              <w:t xml:space="preserve">در </w:t>
            </w:r>
            <w:r w:rsidR="00BB4882">
              <w:rPr>
                <w:rFonts w:cs="B Zar" w:hint="cs"/>
                <w:b/>
                <w:bCs/>
                <w:sz w:val="18"/>
                <w:szCs w:val="18"/>
                <w:rtl/>
              </w:rPr>
              <w:t xml:space="preserve">باغ گلشن </w:t>
            </w:r>
          </w:p>
          <w:p w:rsidR="00162F60" w:rsidRPr="00C764E8" w:rsidRDefault="00162F60" w:rsidP="00E145A9">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734B40">
        <w:trPr>
          <w:trHeight w:val="405"/>
        </w:trPr>
        <w:tc>
          <w:tcPr>
            <w:tcW w:w="10455" w:type="dxa"/>
            <w:gridSpan w:val="6"/>
          </w:tcPr>
          <w:p w:rsidR="007F75FB" w:rsidRDefault="007F75FB" w:rsidP="00F600A8">
            <w:pPr>
              <w:spacing w:line="204" w:lineRule="auto"/>
              <w:rPr>
                <w:rFonts w:cs="B Titr"/>
                <w:b/>
                <w:bCs/>
                <w:sz w:val="2"/>
                <w:szCs w:val="2"/>
                <w:rtl/>
              </w:rPr>
            </w:pPr>
          </w:p>
          <w:p w:rsidR="007F75FB" w:rsidRPr="009E6FD0" w:rsidRDefault="006B6933" w:rsidP="00F600A8">
            <w:pPr>
              <w:spacing w:line="204"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734B40">
        <w:trPr>
          <w:trHeight w:val="307"/>
        </w:trPr>
        <w:tc>
          <w:tcPr>
            <w:tcW w:w="10455" w:type="dxa"/>
            <w:gridSpan w:val="6"/>
          </w:tcPr>
          <w:p w:rsidR="00F955BC" w:rsidRPr="00F955BC" w:rsidRDefault="00BB4882" w:rsidP="00DA1B40">
            <w:pPr>
              <w:spacing w:line="228" w:lineRule="auto"/>
              <w:jc w:val="both"/>
              <w:rPr>
                <w:rFonts w:cs="B Zar"/>
                <w:noProof/>
                <w:sz w:val="20"/>
                <w:szCs w:val="20"/>
                <w:rtl/>
              </w:rPr>
            </w:pPr>
            <w:r>
              <w:rPr>
                <w:rFonts w:cs="B Zar" w:hint="cs"/>
                <w:noProof/>
                <w:sz w:val="20"/>
                <w:szCs w:val="20"/>
                <w:rtl/>
              </w:rPr>
              <w:t xml:space="preserve">با توجه به اعلام </w:t>
            </w:r>
            <w:r>
              <w:rPr>
                <w:rFonts w:cs="B Zar" w:hint="cs"/>
                <w:noProof/>
                <w:sz w:val="20"/>
                <w:szCs w:val="20"/>
                <w:rtl/>
              </w:rPr>
              <w:t xml:space="preserve">قبلی و برگزاری جلسه اول  </w:t>
            </w:r>
            <w:r>
              <w:rPr>
                <w:rFonts w:cs="B Zar" w:hint="cs"/>
                <w:noProof/>
                <w:sz w:val="20"/>
                <w:szCs w:val="20"/>
                <w:rtl/>
              </w:rPr>
              <w:t xml:space="preserve">دوره آموزشی آشنایی با قوانین و مقررات شوراها و شهرداریها که توسط دفتر امور شهری استانداری خراسان جنوبی و مرکز علمی کاربردی شهرداری بیرجند برنامه ریزی </w:t>
            </w:r>
            <w:r>
              <w:rPr>
                <w:rFonts w:cs="B Zar" w:hint="cs"/>
                <w:noProof/>
                <w:sz w:val="20"/>
                <w:szCs w:val="20"/>
                <w:rtl/>
              </w:rPr>
              <w:t xml:space="preserve"> و در مورخ 14/11/1400 برگزار شده بود ادامه مباحث دوره قبل</w:t>
            </w:r>
            <w:r>
              <w:rPr>
                <w:rFonts w:cs="B Zar" w:hint="cs"/>
                <w:noProof/>
                <w:sz w:val="20"/>
                <w:szCs w:val="20"/>
                <w:rtl/>
              </w:rPr>
              <w:t xml:space="preserve"> توسط آقای مهندس حسینی معاون دفتر شوراهای وزارت کشور از طریق سامانه آنلاین آموزان برگزار شد که اعضای شورای اسلامی شهر با حضور در دفتر شورای اسلامی در دوره فوق شرکت نمودند </w:t>
            </w:r>
            <w:r>
              <w:rPr>
                <w:rFonts w:cs="B Zar" w:hint="cs"/>
                <w:noProof/>
                <w:sz w:val="20"/>
                <w:szCs w:val="20"/>
                <w:rtl/>
              </w:rPr>
              <w:t xml:space="preserve">و با قوانین و مقررات مرتبط آشنایی کامل </w:t>
            </w:r>
            <w:r w:rsidR="00DA1B40">
              <w:rPr>
                <w:rFonts w:cs="B Zar" w:hint="cs"/>
                <w:noProof/>
                <w:sz w:val="20"/>
                <w:szCs w:val="20"/>
                <w:rtl/>
              </w:rPr>
              <w:t>بعمل آمد</w:t>
            </w:r>
            <w:r>
              <w:rPr>
                <w:rFonts w:cs="B Zar" w:hint="cs"/>
                <w:noProof/>
                <w:sz w:val="20"/>
                <w:szCs w:val="20"/>
                <w:rtl/>
              </w:rPr>
              <w:t xml:space="preserve"> </w:t>
            </w:r>
            <w:r>
              <w:rPr>
                <w:rFonts w:cs="B Zar" w:hint="cs"/>
                <w:noProof/>
                <w:sz w:val="20"/>
                <w:szCs w:val="20"/>
                <w:rtl/>
              </w:rPr>
              <w:t xml:space="preserve">و نقطه نظرات و سوالات </w:t>
            </w:r>
            <w:r w:rsidR="00DA1B40">
              <w:rPr>
                <w:rFonts w:cs="B Zar" w:hint="cs"/>
                <w:noProof/>
                <w:sz w:val="20"/>
                <w:szCs w:val="20"/>
                <w:rtl/>
              </w:rPr>
              <w:t xml:space="preserve">اعضا به مدرس دوره منتقل گردید. </w:t>
            </w:r>
          </w:p>
        </w:tc>
      </w:tr>
      <w:tr w:rsidR="007F75FB" w:rsidRPr="00F35F17" w:rsidTr="00734B40">
        <w:trPr>
          <w:trHeight w:val="171"/>
        </w:trPr>
        <w:tc>
          <w:tcPr>
            <w:tcW w:w="3502" w:type="dxa"/>
            <w:gridSpan w:val="2"/>
            <w:vAlign w:val="center"/>
          </w:tcPr>
          <w:p w:rsidR="007F75FB" w:rsidRPr="00F35F17" w:rsidRDefault="007F75FB" w:rsidP="00872F8A">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872F8A">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872F8A">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872F8A">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872F8A">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734B40">
        <w:trPr>
          <w:trHeight w:val="173"/>
        </w:trPr>
        <w:tc>
          <w:tcPr>
            <w:tcW w:w="553" w:type="dxa"/>
          </w:tcPr>
          <w:p w:rsidR="007F75FB" w:rsidRPr="00E505E0" w:rsidRDefault="007F75FB" w:rsidP="00872F8A">
            <w:pPr>
              <w:spacing w:line="228" w:lineRule="auto"/>
              <w:jc w:val="center"/>
              <w:rPr>
                <w:rFonts w:cs="B Yekan"/>
                <w:rtl/>
              </w:rPr>
            </w:pPr>
            <w:r w:rsidRPr="00E505E0">
              <w:rPr>
                <w:rFonts w:cs="B Yekan" w:hint="cs"/>
                <w:rtl/>
              </w:rPr>
              <w:t>1</w:t>
            </w:r>
          </w:p>
        </w:tc>
        <w:tc>
          <w:tcPr>
            <w:tcW w:w="2949" w:type="dxa"/>
            <w:vAlign w:val="center"/>
          </w:tcPr>
          <w:p w:rsidR="007F75FB" w:rsidRPr="007E4946" w:rsidRDefault="007F75FB" w:rsidP="00872F8A">
            <w:pPr>
              <w:spacing w:line="228" w:lineRule="auto"/>
              <w:jc w:val="center"/>
              <w:rPr>
                <w:rFonts w:cs="B Zar"/>
                <w:rtl/>
              </w:rPr>
            </w:pPr>
            <w:r>
              <w:rPr>
                <w:rFonts w:cs="B Zar" w:hint="cs"/>
                <w:rtl/>
              </w:rPr>
              <w:t xml:space="preserve">محمد جواد راستینه </w:t>
            </w:r>
          </w:p>
        </w:tc>
        <w:tc>
          <w:tcPr>
            <w:tcW w:w="631" w:type="dxa"/>
            <w:vAlign w:val="center"/>
          </w:tcPr>
          <w:p w:rsidR="007F75FB" w:rsidRDefault="007F75FB" w:rsidP="00872F8A">
            <w:pPr>
              <w:spacing w:line="228" w:lineRule="auto"/>
              <w:jc w:val="center"/>
            </w:pPr>
            <w:r>
              <w:rPr>
                <w:rFonts w:hint="cs"/>
              </w:rPr>
              <w:sym w:font="Wingdings" w:char="F06F"/>
            </w:r>
          </w:p>
        </w:tc>
        <w:tc>
          <w:tcPr>
            <w:tcW w:w="689" w:type="dxa"/>
            <w:vAlign w:val="center"/>
          </w:tcPr>
          <w:p w:rsidR="007F75FB" w:rsidRDefault="007F75FB" w:rsidP="00872F8A">
            <w:pPr>
              <w:spacing w:line="228" w:lineRule="auto"/>
              <w:jc w:val="center"/>
            </w:pPr>
            <w:r>
              <w:rPr>
                <w:rFonts w:hint="cs"/>
              </w:rPr>
              <w:sym w:font="Wingdings" w:char="F06F"/>
            </w:r>
          </w:p>
        </w:tc>
        <w:tc>
          <w:tcPr>
            <w:tcW w:w="3909" w:type="dxa"/>
            <w:tcBorders>
              <w:bottom w:val="single" w:sz="4" w:space="0" w:color="auto"/>
            </w:tcBorders>
            <w:vAlign w:val="center"/>
          </w:tcPr>
          <w:p w:rsidR="007F75FB" w:rsidRPr="00053513" w:rsidRDefault="007F75FB" w:rsidP="00872F8A">
            <w:pPr>
              <w:spacing w:line="228" w:lineRule="auto"/>
              <w:jc w:val="center"/>
              <w:rPr>
                <w:rFonts w:cs="B Zar"/>
                <w:sz w:val="6"/>
                <w:szCs w:val="6"/>
                <w:rtl/>
              </w:rPr>
            </w:pPr>
          </w:p>
          <w:p w:rsidR="007F75FB" w:rsidRPr="005272A7" w:rsidRDefault="007F75FB" w:rsidP="00872F8A">
            <w:pPr>
              <w:spacing w:line="228" w:lineRule="auto"/>
              <w:jc w:val="center"/>
              <w:rPr>
                <w:sz w:val="18"/>
                <w:szCs w:val="18"/>
                <w:highlight w:val="yellow"/>
                <w:rtl/>
              </w:rPr>
            </w:pPr>
          </w:p>
        </w:tc>
        <w:tc>
          <w:tcPr>
            <w:tcW w:w="1724" w:type="dxa"/>
            <w:vAlign w:val="center"/>
          </w:tcPr>
          <w:p w:rsidR="007F75FB" w:rsidRPr="00053513" w:rsidRDefault="007F75FB" w:rsidP="00872F8A">
            <w:pPr>
              <w:spacing w:line="228" w:lineRule="auto"/>
              <w:jc w:val="center"/>
              <w:rPr>
                <w:sz w:val="2"/>
                <w:szCs w:val="2"/>
                <w:highlight w:val="yellow"/>
                <w:rtl/>
              </w:rPr>
            </w:pPr>
          </w:p>
        </w:tc>
      </w:tr>
      <w:tr w:rsidR="007F75FB" w:rsidRPr="005272A7" w:rsidTr="00734B40">
        <w:trPr>
          <w:trHeight w:val="235"/>
        </w:trPr>
        <w:tc>
          <w:tcPr>
            <w:tcW w:w="553" w:type="dxa"/>
          </w:tcPr>
          <w:p w:rsidR="007F75FB" w:rsidRPr="00E505E0" w:rsidRDefault="007F75FB" w:rsidP="00872F8A">
            <w:pPr>
              <w:spacing w:line="228" w:lineRule="auto"/>
              <w:jc w:val="center"/>
              <w:rPr>
                <w:rFonts w:cs="B Yekan"/>
                <w:rtl/>
              </w:rPr>
            </w:pPr>
            <w:r w:rsidRPr="00E505E0">
              <w:rPr>
                <w:rFonts w:cs="B Yekan" w:hint="cs"/>
                <w:rtl/>
              </w:rPr>
              <w:t>2</w:t>
            </w:r>
          </w:p>
        </w:tc>
        <w:tc>
          <w:tcPr>
            <w:tcW w:w="2949" w:type="dxa"/>
            <w:vAlign w:val="center"/>
          </w:tcPr>
          <w:p w:rsidR="007F75FB" w:rsidRPr="007E4946" w:rsidRDefault="007F75FB" w:rsidP="00872F8A">
            <w:pPr>
              <w:spacing w:line="228" w:lineRule="auto"/>
              <w:jc w:val="center"/>
              <w:rPr>
                <w:rFonts w:cs="B Zar"/>
                <w:rtl/>
              </w:rPr>
            </w:pPr>
            <w:r>
              <w:rPr>
                <w:rFonts w:cs="B Zar" w:hint="cs"/>
                <w:rtl/>
              </w:rPr>
              <w:t>رسول عراقی</w:t>
            </w:r>
          </w:p>
        </w:tc>
        <w:tc>
          <w:tcPr>
            <w:tcW w:w="631" w:type="dxa"/>
            <w:vAlign w:val="center"/>
          </w:tcPr>
          <w:p w:rsidR="007F75FB" w:rsidRDefault="007F75FB" w:rsidP="00872F8A">
            <w:pPr>
              <w:spacing w:line="228" w:lineRule="auto"/>
              <w:jc w:val="center"/>
            </w:pPr>
            <w:r>
              <w:rPr>
                <w:rFonts w:hint="cs"/>
              </w:rPr>
              <w:sym w:font="Wingdings" w:char="F06F"/>
            </w:r>
          </w:p>
        </w:tc>
        <w:tc>
          <w:tcPr>
            <w:tcW w:w="689" w:type="dxa"/>
            <w:vAlign w:val="center"/>
          </w:tcPr>
          <w:p w:rsidR="007F75FB" w:rsidRDefault="007F75FB"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872F8A">
            <w:pPr>
              <w:spacing w:line="228" w:lineRule="auto"/>
              <w:rPr>
                <w:highlight w:val="yellow"/>
                <w:rtl/>
              </w:rPr>
            </w:pPr>
          </w:p>
        </w:tc>
        <w:tc>
          <w:tcPr>
            <w:tcW w:w="1724" w:type="dxa"/>
            <w:vAlign w:val="center"/>
          </w:tcPr>
          <w:p w:rsidR="007F75FB" w:rsidRPr="005272A7" w:rsidRDefault="007F75FB" w:rsidP="00872F8A">
            <w:pPr>
              <w:spacing w:line="228" w:lineRule="auto"/>
              <w:jc w:val="center"/>
              <w:rPr>
                <w:highlight w:val="yellow"/>
                <w:rtl/>
              </w:rPr>
            </w:pPr>
          </w:p>
        </w:tc>
      </w:tr>
      <w:tr w:rsidR="007F75FB" w:rsidRPr="005272A7" w:rsidTr="00734B40">
        <w:trPr>
          <w:trHeight w:val="255"/>
        </w:trPr>
        <w:tc>
          <w:tcPr>
            <w:tcW w:w="553" w:type="dxa"/>
          </w:tcPr>
          <w:p w:rsidR="007F75FB" w:rsidRPr="00E505E0" w:rsidRDefault="007F75FB" w:rsidP="00872F8A">
            <w:pPr>
              <w:spacing w:line="228" w:lineRule="auto"/>
              <w:jc w:val="center"/>
              <w:rPr>
                <w:rFonts w:cs="B Yekan"/>
                <w:rtl/>
              </w:rPr>
            </w:pPr>
            <w:r w:rsidRPr="00E505E0">
              <w:rPr>
                <w:rFonts w:cs="B Yekan" w:hint="cs"/>
                <w:rtl/>
              </w:rPr>
              <w:t>3</w:t>
            </w:r>
          </w:p>
        </w:tc>
        <w:tc>
          <w:tcPr>
            <w:tcW w:w="2949" w:type="dxa"/>
            <w:vAlign w:val="center"/>
          </w:tcPr>
          <w:p w:rsidR="007F75FB" w:rsidRPr="007E4946" w:rsidRDefault="007F75FB" w:rsidP="00872F8A">
            <w:pPr>
              <w:spacing w:line="228" w:lineRule="auto"/>
              <w:jc w:val="center"/>
              <w:rPr>
                <w:rFonts w:cs="B Zar"/>
                <w:rtl/>
              </w:rPr>
            </w:pPr>
            <w:r>
              <w:rPr>
                <w:rFonts w:cs="B Zar" w:hint="cs"/>
                <w:rtl/>
              </w:rPr>
              <w:t>سید مجتبی حقانی</w:t>
            </w:r>
          </w:p>
        </w:tc>
        <w:tc>
          <w:tcPr>
            <w:tcW w:w="631" w:type="dxa"/>
            <w:vAlign w:val="center"/>
          </w:tcPr>
          <w:p w:rsidR="007F75FB" w:rsidRDefault="007F75FB" w:rsidP="00872F8A">
            <w:pPr>
              <w:spacing w:line="228" w:lineRule="auto"/>
              <w:jc w:val="center"/>
            </w:pPr>
            <w:r>
              <w:rPr>
                <w:rFonts w:hint="cs"/>
              </w:rPr>
              <w:sym w:font="Wingdings" w:char="F06F"/>
            </w:r>
          </w:p>
        </w:tc>
        <w:tc>
          <w:tcPr>
            <w:tcW w:w="689" w:type="dxa"/>
            <w:vAlign w:val="center"/>
          </w:tcPr>
          <w:p w:rsidR="007F75FB" w:rsidRDefault="007F75FB"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872F8A">
            <w:pPr>
              <w:spacing w:line="228" w:lineRule="auto"/>
              <w:rPr>
                <w:rFonts w:cs="B Mitra"/>
                <w:b/>
                <w:bCs/>
                <w:sz w:val="16"/>
                <w:szCs w:val="16"/>
                <w:rtl/>
              </w:rPr>
            </w:pPr>
          </w:p>
        </w:tc>
        <w:tc>
          <w:tcPr>
            <w:tcW w:w="1724" w:type="dxa"/>
            <w:vAlign w:val="center"/>
          </w:tcPr>
          <w:p w:rsidR="007F75FB" w:rsidRPr="005272A7" w:rsidRDefault="007F75FB" w:rsidP="00872F8A">
            <w:pPr>
              <w:spacing w:line="228" w:lineRule="auto"/>
              <w:jc w:val="center"/>
              <w:rPr>
                <w:highlight w:val="yellow"/>
                <w:rtl/>
              </w:rPr>
            </w:pPr>
          </w:p>
        </w:tc>
      </w:tr>
      <w:tr w:rsidR="007F75FB" w:rsidRPr="005272A7" w:rsidTr="00734B40">
        <w:trPr>
          <w:trHeight w:val="190"/>
        </w:trPr>
        <w:tc>
          <w:tcPr>
            <w:tcW w:w="553" w:type="dxa"/>
          </w:tcPr>
          <w:p w:rsidR="007F75FB" w:rsidRPr="00E505E0" w:rsidRDefault="007F75FB" w:rsidP="00872F8A">
            <w:pPr>
              <w:spacing w:line="228" w:lineRule="auto"/>
              <w:jc w:val="center"/>
              <w:rPr>
                <w:rFonts w:cs="B Yekan"/>
                <w:rtl/>
              </w:rPr>
            </w:pPr>
            <w:r w:rsidRPr="00E505E0">
              <w:rPr>
                <w:rFonts w:cs="B Yekan" w:hint="cs"/>
                <w:rtl/>
              </w:rPr>
              <w:t>4</w:t>
            </w:r>
          </w:p>
        </w:tc>
        <w:tc>
          <w:tcPr>
            <w:tcW w:w="2949" w:type="dxa"/>
            <w:vAlign w:val="center"/>
          </w:tcPr>
          <w:p w:rsidR="007F75FB" w:rsidRPr="007E4946" w:rsidRDefault="007F75FB" w:rsidP="00872F8A">
            <w:pPr>
              <w:spacing w:line="228" w:lineRule="auto"/>
              <w:jc w:val="center"/>
              <w:rPr>
                <w:rFonts w:cs="B Zar"/>
                <w:rtl/>
              </w:rPr>
            </w:pPr>
            <w:r>
              <w:rPr>
                <w:rFonts w:cs="B Zar" w:hint="cs"/>
                <w:rtl/>
              </w:rPr>
              <w:t>غلامحسین طاهری</w:t>
            </w:r>
          </w:p>
        </w:tc>
        <w:tc>
          <w:tcPr>
            <w:tcW w:w="631" w:type="dxa"/>
            <w:vAlign w:val="center"/>
          </w:tcPr>
          <w:p w:rsidR="007F75FB" w:rsidRDefault="007F75FB" w:rsidP="00872F8A">
            <w:pPr>
              <w:spacing w:line="228" w:lineRule="auto"/>
              <w:jc w:val="center"/>
              <w:rPr>
                <w:rtl/>
              </w:rPr>
            </w:pPr>
            <w:r>
              <w:rPr>
                <w:rFonts w:hint="cs"/>
              </w:rPr>
              <w:sym w:font="Wingdings" w:char="F06F"/>
            </w:r>
          </w:p>
        </w:tc>
        <w:tc>
          <w:tcPr>
            <w:tcW w:w="689" w:type="dxa"/>
            <w:vAlign w:val="center"/>
          </w:tcPr>
          <w:p w:rsidR="007F75FB" w:rsidRDefault="007F75FB"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872F8A">
            <w:pPr>
              <w:spacing w:line="228" w:lineRule="auto"/>
              <w:jc w:val="center"/>
              <w:rPr>
                <w:rFonts w:cs="B Zar"/>
                <w:rtl/>
              </w:rPr>
            </w:pPr>
          </w:p>
        </w:tc>
        <w:tc>
          <w:tcPr>
            <w:tcW w:w="1724" w:type="dxa"/>
            <w:vAlign w:val="center"/>
          </w:tcPr>
          <w:p w:rsidR="007F75FB" w:rsidRPr="005272A7" w:rsidRDefault="007F75FB" w:rsidP="00872F8A">
            <w:pPr>
              <w:spacing w:line="228" w:lineRule="auto"/>
              <w:jc w:val="center"/>
              <w:rPr>
                <w:highlight w:val="yellow"/>
                <w:rtl/>
              </w:rPr>
            </w:pPr>
          </w:p>
        </w:tc>
      </w:tr>
      <w:tr w:rsidR="007F75FB" w:rsidRPr="005272A7" w:rsidTr="00734B40">
        <w:trPr>
          <w:trHeight w:val="165"/>
        </w:trPr>
        <w:tc>
          <w:tcPr>
            <w:tcW w:w="553" w:type="dxa"/>
          </w:tcPr>
          <w:p w:rsidR="007F75FB" w:rsidRPr="00776688" w:rsidRDefault="007F75FB" w:rsidP="00872F8A">
            <w:pPr>
              <w:spacing w:line="228" w:lineRule="auto"/>
              <w:jc w:val="center"/>
              <w:rPr>
                <w:rFonts w:cs="B Yekan"/>
                <w:rtl/>
              </w:rPr>
            </w:pPr>
            <w:r w:rsidRPr="00776688">
              <w:rPr>
                <w:rFonts w:cs="B Yekan" w:hint="cs"/>
                <w:rtl/>
              </w:rPr>
              <w:t>5</w:t>
            </w:r>
          </w:p>
        </w:tc>
        <w:tc>
          <w:tcPr>
            <w:tcW w:w="2949" w:type="dxa"/>
            <w:vAlign w:val="center"/>
          </w:tcPr>
          <w:p w:rsidR="007F75FB" w:rsidRPr="007E4946" w:rsidRDefault="007F75FB" w:rsidP="00872F8A">
            <w:pPr>
              <w:spacing w:line="228" w:lineRule="auto"/>
              <w:jc w:val="center"/>
              <w:rPr>
                <w:rFonts w:cs="B Zar"/>
                <w:rtl/>
              </w:rPr>
            </w:pPr>
            <w:r>
              <w:rPr>
                <w:rFonts w:cs="B Zar" w:hint="cs"/>
                <w:rtl/>
              </w:rPr>
              <w:t>زهرا حسین پور</w:t>
            </w:r>
          </w:p>
        </w:tc>
        <w:tc>
          <w:tcPr>
            <w:tcW w:w="631" w:type="dxa"/>
            <w:vAlign w:val="center"/>
          </w:tcPr>
          <w:p w:rsidR="007F75FB" w:rsidRDefault="007F75FB" w:rsidP="00872F8A">
            <w:pPr>
              <w:spacing w:line="228" w:lineRule="auto"/>
              <w:jc w:val="center"/>
              <w:rPr>
                <w:rtl/>
              </w:rPr>
            </w:pPr>
            <w:r>
              <w:rPr>
                <w:rFonts w:hint="cs"/>
              </w:rPr>
              <w:sym w:font="Wingdings" w:char="F06F"/>
            </w:r>
          </w:p>
        </w:tc>
        <w:tc>
          <w:tcPr>
            <w:tcW w:w="689" w:type="dxa"/>
            <w:vAlign w:val="center"/>
          </w:tcPr>
          <w:p w:rsidR="007F75FB" w:rsidRDefault="007F75FB" w:rsidP="00872F8A">
            <w:pPr>
              <w:spacing w:line="228" w:lineRule="auto"/>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872F8A">
            <w:pPr>
              <w:spacing w:line="228" w:lineRule="auto"/>
              <w:jc w:val="center"/>
              <w:rPr>
                <w:rFonts w:cs="B Mitra"/>
                <w:b/>
                <w:bCs/>
                <w:sz w:val="16"/>
                <w:szCs w:val="16"/>
                <w:rtl/>
              </w:rPr>
            </w:pPr>
          </w:p>
        </w:tc>
        <w:tc>
          <w:tcPr>
            <w:tcW w:w="1724" w:type="dxa"/>
            <w:vAlign w:val="center"/>
          </w:tcPr>
          <w:p w:rsidR="007F75FB" w:rsidRPr="005272A7" w:rsidRDefault="007F75FB" w:rsidP="00872F8A">
            <w:pPr>
              <w:spacing w:line="228" w:lineRule="auto"/>
              <w:jc w:val="center"/>
              <w:rPr>
                <w:highlight w:val="yellow"/>
                <w:rtl/>
              </w:rPr>
            </w:pPr>
          </w:p>
        </w:tc>
      </w:tr>
      <w:tr w:rsidR="007F75FB" w:rsidTr="00734B40">
        <w:trPr>
          <w:trHeight w:val="156"/>
        </w:trPr>
        <w:tc>
          <w:tcPr>
            <w:tcW w:w="553" w:type="dxa"/>
          </w:tcPr>
          <w:p w:rsidR="007F75FB" w:rsidRPr="00776688" w:rsidRDefault="007F75FB" w:rsidP="00872F8A">
            <w:pPr>
              <w:spacing w:line="228" w:lineRule="auto"/>
              <w:jc w:val="center"/>
              <w:rPr>
                <w:rFonts w:cs="B Zar"/>
                <w:rtl/>
              </w:rPr>
            </w:pPr>
            <w:r w:rsidRPr="00776688">
              <w:rPr>
                <w:rFonts w:cs="B Zar" w:hint="cs"/>
                <w:rtl/>
              </w:rPr>
              <w:t>جمع</w:t>
            </w:r>
          </w:p>
        </w:tc>
        <w:tc>
          <w:tcPr>
            <w:tcW w:w="2949" w:type="dxa"/>
            <w:vAlign w:val="center"/>
          </w:tcPr>
          <w:p w:rsidR="007F75FB" w:rsidRDefault="007F75FB" w:rsidP="00872F8A">
            <w:pPr>
              <w:spacing w:line="228" w:lineRule="auto"/>
              <w:jc w:val="center"/>
              <w:rPr>
                <w:rtl/>
              </w:rPr>
            </w:pPr>
          </w:p>
        </w:tc>
        <w:tc>
          <w:tcPr>
            <w:tcW w:w="631" w:type="dxa"/>
            <w:vAlign w:val="center"/>
          </w:tcPr>
          <w:p w:rsidR="007F75FB" w:rsidRPr="00665776" w:rsidRDefault="007F75FB" w:rsidP="00872F8A">
            <w:pPr>
              <w:spacing w:line="228" w:lineRule="auto"/>
              <w:jc w:val="center"/>
              <w:rPr>
                <w:rFonts w:cs="B Titr"/>
                <w:sz w:val="24"/>
                <w:szCs w:val="24"/>
                <w:rtl/>
              </w:rPr>
            </w:pPr>
          </w:p>
        </w:tc>
        <w:tc>
          <w:tcPr>
            <w:tcW w:w="689" w:type="dxa"/>
            <w:vAlign w:val="center"/>
          </w:tcPr>
          <w:p w:rsidR="007F75FB" w:rsidRPr="00665776" w:rsidRDefault="007F75FB" w:rsidP="00872F8A">
            <w:pPr>
              <w:spacing w:line="228" w:lineRule="auto"/>
              <w:jc w:val="center"/>
              <w:rPr>
                <w:rFonts w:cs="B Titr"/>
                <w:sz w:val="24"/>
                <w:szCs w:val="24"/>
                <w:rtl/>
              </w:rPr>
            </w:pPr>
          </w:p>
        </w:tc>
        <w:tc>
          <w:tcPr>
            <w:tcW w:w="3909" w:type="dxa"/>
            <w:vAlign w:val="center"/>
          </w:tcPr>
          <w:p w:rsidR="007F75FB" w:rsidRDefault="007F75FB" w:rsidP="00872F8A">
            <w:pPr>
              <w:spacing w:line="228" w:lineRule="auto"/>
              <w:jc w:val="center"/>
              <w:rPr>
                <w:rtl/>
              </w:rPr>
            </w:pPr>
          </w:p>
        </w:tc>
        <w:tc>
          <w:tcPr>
            <w:tcW w:w="1724" w:type="dxa"/>
            <w:vAlign w:val="center"/>
          </w:tcPr>
          <w:p w:rsidR="007F75FB" w:rsidRDefault="007F75FB" w:rsidP="00872F8A">
            <w:pPr>
              <w:spacing w:line="228" w:lineRule="auto"/>
              <w:jc w:val="center"/>
              <w:rPr>
                <w:rtl/>
              </w:rPr>
            </w:pPr>
          </w:p>
        </w:tc>
      </w:tr>
      <w:tr w:rsidR="007F75FB" w:rsidRPr="00665776" w:rsidTr="00EB6F01">
        <w:trPr>
          <w:trHeight w:val="259"/>
        </w:trPr>
        <w:tc>
          <w:tcPr>
            <w:tcW w:w="4822" w:type="dxa"/>
            <w:gridSpan w:val="4"/>
          </w:tcPr>
          <w:p w:rsidR="007F75FB" w:rsidRPr="00EB6F01" w:rsidRDefault="007F75FB" w:rsidP="00872F8A">
            <w:pPr>
              <w:spacing w:line="228"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872F8A">
            <w:pPr>
              <w:spacing w:line="228"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872F8A">
      <w:pPr>
        <w:spacing w:after="0" w:line="228" w:lineRule="auto"/>
        <w:rPr>
          <w:rFonts w:cs="B Zar"/>
          <w:b/>
          <w:bCs/>
          <w:sz w:val="2"/>
          <w:szCs w:val="2"/>
          <w:rtl/>
        </w:rPr>
      </w:pPr>
    </w:p>
    <w:p w:rsidR="001E3760" w:rsidRDefault="001E3760" w:rsidP="00872F8A">
      <w:pPr>
        <w:spacing w:after="0" w:line="228" w:lineRule="auto"/>
        <w:rPr>
          <w:rFonts w:cs="B Zar"/>
          <w:b/>
          <w:bCs/>
          <w:sz w:val="2"/>
          <w:szCs w:val="2"/>
          <w:rtl/>
        </w:rPr>
      </w:pPr>
    </w:p>
    <w:p w:rsidR="000D0967" w:rsidRDefault="000D0967" w:rsidP="00872F8A">
      <w:pPr>
        <w:spacing w:after="0" w:line="228" w:lineRule="auto"/>
        <w:rPr>
          <w:rFonts w:cs="B Zar"/>
          <w:b/>
          <w:bCs/>
          <w:sz w:val="2"/>
          <w:szCs w:val="2"/>
          <w:rtl/>
        </w:rPr>
      </w:pPr>
    </w:p>
    <w:p w:rsidR="004E74E5" w:rsidRDefault="004E74E5" w:rsidP="00872F8A">
      <w:pPr>
        <w:spacing w:after="0" w:line="228"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86546C" w:rsidRPr="009E6FD0" w:rsidTr="00661B34">
        <w:trPr>
          <w:trHeight w:val="405"/>
        </w:trPr>
        <w:tc>
          <w:tcPr>
            <w:tcW w:w="10455" w:type="dxa"/>
            <w:gridSpan w:val="6"/>
          </w:tcPr>
          <w:p w:rsidR="0086546C" w:rsidRDefault="0086546C" w:rsidP="00872F8A">
            <w:pPr>
              <w:spacing w:line="228" w:lineRule="auto"/>
              <w:rPr>
                <w:rFonts w:cs="B Titr"/>
                <w:b/>
                <w:bCs/>
                <w:sz w:val="2"/>
                <w:szCs w:val="2"/>
                <w:rtl/>
              </w:rPr>
            </w:pPr>
          </w:p>
          <w:p w:rsidR="0086546C" w:rsidRPr="009E6FD0" w:rsidRDefault="0086546C" w:rsidP="00872F8A">
            <w:pPr>
              <w:spacing w:line="228"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86546C" w:rsidRPr="00994CE6" w:rsidTr="00661B34">
        <w:trPr>
          <w:trHeight w:val="307"/>
        </w:trPr>
        <w:tc>
          <w:tcPr>
            <w:tcW w:w="10455" w:type="dxa"/>
            <w:gridSpan w:val="6"/>
          </w:tcPr>
          <w:p w:rsidR="0086546C" w:rsidRDefault="00BB4882" w:rsidP="005575AE">
            <w:pPr>
              <w:spacing w:line="228" w:lineRule="auto"/>
              <w:jc w:val="both"/>
              <w:rPr>
                <w:rFonts w:cs="B Zar" w:hint="cs"/>
                <w:noProof/>
                <w:sz w:val="20"/>
                <w:szCs w:val="20"/>
                <w:rtl/>
              </w:rPr>
            </w:pPr>
            <w:r>
              <w:rPr>
                <w:rFonts w:cs="B Zar" w:hint="cs"/>
                <w:noProof/>
                <w:sz w:val="20"/>
                <w:szCs w:val="20"/>
                <w:rtl/>
              </w:rPr>
              <w:t xml:space="preserve">پس از </w:t>
            </w:r>
            <w:r w:rsidR="00F80BFC">
              <w:rPr>
                <w:rFonts w:cs="B Zar" w:hint="cs"/>
                <w:noProof/>
                <w:sz w:val="20"/>
                <w:szCs w:val="20"/>
                <w:rtl/>
              </w:rPr>
              <w:t xml:space="preserve">اتمام </w:t>
            </w:r>
            <w:r>
              <w:rPr>
                <w:rFonts w:cs="B Zar" w:hint="cs"/>
                <w:noProof/>
                <w:sz w:val="20"/>
                <w:szCs w:val="20"/>
                <w:rtl/>
              </w:rPr>
              <w:t>جلسه معاونت استانداری و فرمانداری ویژه شهرستان</w:t>
            </w:r>
            <w:r w:rsidR="00AE57D2">
              <w:rPr>
                <w:rFonts w:cs="B Zar" w:hint="cs"/>
                <w:noProof/>
                <w:sz w:val="20"/>
                <w:szCs w:val="20"/>
                <w:rtl/>
              </w:rPr>
              <w:t>،</w:t>
            </w:r>
            <w:r w:rsidR="000F1E25">
              <w:rPr>
                <w:rFonts w:cs="B Zar" w:hint="cs"/>
                <w:noProof/>
                <w:sz w:val="20"/>
                <w:szCs w:val="20"/>
                <w:rtl/>
              </w:rPr>
              <w:t xml:space="preserve"> </w:t>
            </w:r>
            <w:r w:rsidR="00AE57D2">
              <w:rPr>
                <w:rFonts w:cs="B Zar" w:hint="cs"/>
                <w:noProof/>
                <w:sz w:val="20"/>
                <w:szCs w:val="20"/>
                <w:rtl/>
              </w:rPr>
              <w:t xml:space="preserve">جناب </w:t>
            </w:r>
            <w:r w:rsidR="000F1E25">
              <w:rPr>
                <w:rFonts w:cs="B Zar" w:hint="cs"/>
                <w:noProof/>
                <w:sz w:val="20"/>
                <w:szCs w:val="20"/>
                <w:rtl/>
              </w:rPr>
              <w:t xml:space="preserve">آقای مهندس عباس زاده </w:t>
            </w:r>
            <w:r w:rsidR="00AE57D2">
              <w:rPr>
                <w:rFonts w:cs="B Zar" w:hint="cs"/>
                <w:noProof/>
                <w:sz w:val="20"/>
                <w:szCs w:val="20"/>
                <w:rtl/>
              </w:rPr>
              <w:t xml:space="preserve">معاونت هماهنگی امور عمرانی استانداری و </w:t>
            </w:r>
            <w:r w:rsidR="000F1E25">
              <w:rPr>
                <w:rFonts w:cs="B Zar" w:hint="cs"/>
                <w:noProof/>
                <w:sz w:val="20"/>
                <w:szCs w:val="20"/>
                <w:rtl/>
              </w:rPr>
              <w:t xml:space="preserve"> </w:t>
            </w:r>
            <w:r w:rsidR="00F80BFC">
              <w:rPr>
                <w:rFonts w:cs="B Zar" w:hint="cs"/>
                <w:noProof/>
                <w:sz w:val="20"/>
                <w:szCs w:val="20"/>
                <w:rtl/>
              </w:rPr>
              <w:t xml:space="preserve">جناب آقای رحیمی </w:t>
            </w:r>
            <w:r w:rsidR="000F1E25">
              <w:rPr>
                <w:rFonts w:cs="B Zar" w:hint="cs"/>
                <w:noProof/>
                <w:sz w:val="20"/>
                <w:szCs w:val="20"/>
                <w:rtl/>
              </w:rPr>
              <w:t xml:space="preserve">سرپرست </w:t>
            </w:r>
            <w:r w:rsidR="00ED5DBE">
              <w:rPr>
                <w:rFonts w:cs="B Zar" w:hint="cs"/>
                <w:noProof/>
                <w:sz w:val="20"/>
                <w:szCs w:val="20"/>
                <w:rtl/>
              </w:rPr>
              <w:t xml:space="preserve">معاونت استانداری و </w:t>
            </w:r>
            <w:r w:rsidR="000F1E25">
              <w:rPr>
                <w:rFonts w:cs="B Zar" w:hint="cs"/>
                <w:noProof/>
                <w:sz w:val="20"/>
                <w:szCs w:val="20"/>
                <w:rtl/>
              </w:rPr>
              <w:t xml:space="preserve">فرمانداری ویژه </w:t>
            </w:r>
            <w:r w:rsidR="00AE57D2">
              <w:rPr>
                <w:rFonts w:cs="B Zar" w:hint="cs"/>
                <w:noProof/>
                <w:sz w:val="20"/>
                <w:szCs w:val="20"/>
                <w:rtl/>
              </w:rPr>
              <w:t xml:space="preserve">شهرستان و </w:t>
            </w:r>
            <w:r w:rsidR="00F80BFC">
              <w:rPr>
                <w:rFonts w:cs="B Zar" w:hint="cs"/>
                <w:noProof/>
                <w:sz w:val="20"/>
                <w:szCs w:val="20"/>
                <w:rtl/>
              </w:rPr>
              <w:t xml:space="preserve">آقای نجاتیان </w:t>
            </w:r>
            <w:r w:rsidR="00AE57D2">
              <w:rPr>
                <w:rFonts w:cs="B Zar" w:hint="cs"/>
                <w:noProof/>
                <w:sz w:val="20"/>
                <w:szCs w:val="20"/>
                <w:rtl/>
              </w:rPr>
              <w:t>سرپرست</w:t>
            </w:r>
            <w:r w:rsidR="000F1E25">
              <w:rPr>
                <w:rFonts w:cs="B Zar" w:hint="cs"/>
                <w:noProof/>
                <w:sz w:val="20"/>
                <w:szCs w:val="20"/>
                <w:rtl/>
              </w:rPr>
              <w:t xml:space="preserve"> اداره میراث فرهنگی و گردشگری </w:t>
            </w:r>
            <w:r w:rsidR="00F80BFC">
              <w:rPr>
                <w:rFonts w:cs="B Zar" w:hint="cs"/>
                <w:noProof/>
                <w:sz w:val="20"/>
                <w:szCs w:val="20"/>
                <w:rtl/>
              </w:rPr>
              <w:t xml:space="preserve">طبس بهمراه جناب آقای مهندس نصیری شهردار طبس </w:t>
            </w:r>
            <w:r w:rsidR="00AE57D2">
              <w:rPr>
                <w:rFonts w:cs="B Zar" w:hint="cs"/>
                <w:noProof/>
                <w:sz w:val="20"/>
                <w:szCs w:val="20"/>
                <w:rtl/>
              </w:rPr>
              <w:t xml:space="preserve">در </w:t>
            </w:r>
            <w:r w:rsidR="00F80BFC">
              <w:rPr>
                <w:rFonts w:cs="B Zar" w:hint="cs"/>
                <w:noProof/>
                <w:sz w:val="20"/>
                <w:szCs w:val="20"/>
                <w:rtl/>
              </w:rPr>
              <w:t xml:space="preserve">جلسه </w:t>
            </w:r>
            <w:r w:rsidR="00AE57D2">
              <w:rPr>
                <w:rFonts w:cs="B Zar" w:hint="cs"/>
                <w:noProof/>
                <w:sz w:val="20"/>
                <w:szCs w:val="20"/>
                <w:rtl/>
              </w:rPr>
              <w:t xml:space="preserve">شورای اسلامی شهر </w:t>
            </w:r>
            <w:r w:rsidR="000F1E25">
              <w:rPr>
                <w:rFonts w:cs="B Zar" w:hint="cs"/>
                <w:noProof/>
                <w:sz w:val="20"/>
                <w:szCs w:val="20"/>
                <w:rtl/>
              </w:rPr>
              <w:t>حضور</w:t>
            </w:r>
            <w:r w:rsidR="00AE57D2">
              <w:rPr>
                <w:rFonts w:cs="B Zar" w:hint="cs"/>
                <w:noProof/>
                <w:sz w:val="20"/>
                <w:szCs w:val="20"/>
                <w:rtl/>
              </w:rPr>
              <w:t xml:space="preserve"> یافتند و در خصوص </w:t>
            </w:r>
            <w:r w:rsidR="00F80BFC">
              <w:rPr>
                <w:rFonts w:cs="B Zar" w:hint="cs"/>
                <w:noProof/>
                <w:sz w:val="20"/>
                <w:szCs w:val="20"/>
                <w:rtl/>
              </w:rPr>
              <w:t>اختلاف نظر احداث آبنمای جلوی سردرب باغ و شکایت اداره میراث فرهنگی و گردشگری و توقف عملیات عمرانی</w:t>
            </w:r>
            <w:r w:rsidR="003873BA">
              <w:rPr>
                <w:rFonts w:cs="B Zar" w:hint="cs"/>
                <w:noProof/>
                <w:sz w:val="20"/>
                <w:szCs w:val="20"/>
                <w:rtl/>
              </w:rPr>
              <w:t xml:space="preserve"> بحث و تبادل نظر شد</w:t>
            </w:r>
            <w:r w:rsidR="00F80BFC">
              <w:rPr>
                <w:rFonts w:cs="B Zar" w:hint="cs"/>
                <w:noProof/>
                <w:sz w:val="20"/>
                <w:szCs w:val="20"/>
                <w:rtl/>
              </w:rPr>
              <w:t xml:space="preserve"> </w:t>
            </w:r>
            <w:r w:rsidR="00ED5DBE">
              <w:rPr>
                <w:rFonts w:cs="B Zar" w:hint="cs"/>
                <w:noProof/>
                <w:sz w:val="20"/>
                <w:szCs w:val="20"/>
                <w:rtl/>
              </w:rPr>
              <w:t xml:space="preserve">و  ضمن تاکید اعضای شورای اسلامی و </w:t>
            </w:r>
            <w:r w:rsidR="00ED5DBE">
              <w:rPr>
                <w:rFonts w:cs="B Zar" w:hint="cs"/>
                <w:noProof/>
                <w:sz w:val="20"/>
                <w:szCs w:val="20"/>
                <w:rtl/>
              </w:rPr>
              <w:t>آقای مهندس نصیری</w:t>
            </w:r>
            <w:r w:rsidR="00ED5DBE">
              <w:rPr>
                <w:rFonts w:cs="B Zar" w:hint="cs"/>
                <w:noProof/>
                <w:sz w:val="20"/>
                <w:szCs w:val="20"/>
                <w:rtl/>
              </w:rPr>
              <w:t xml:space="preserve"> </w:t>
            </w:r>
            <w:r w:rsidR="00ED5DBE">
              <w:rPr>
                <w:rFonts w:cs="B Zar" w:hint="cs"/>
                <w:noProof/>
                <w:sz w:val="20"/>
                <w:szCs w:val="20"/>
                <w:rtl/>
              </w:rPr>
              <w:t xml:space="preserve"> </w:t>
            </w:r>
            <w:r w:rsidR="00F80BFC">
              <w:rPr>
                <w:rFonts w:cs="B Zar" w:hint="cs"/>
                <w:noProof/>
                <w:sz w:val="20"/>
                <w:szCs w:val="20"/>
                <w:rtl/>
              </w:rPr>
              <w:t xml:space="preserve">با ارائه </w:t>
            </w:r>
            <w:r w:rsidR="00ED5DBE">
              <w:rPr>
                <w:rFonts w:cs="B Zar" w:hint="cs"/>
                <w:noProof/>
                <w:sz w:val="20"/>
                <w:szCs w:val="20"/>
                <w:rtl/>
              </w:rPr>
              <w:t xml:space="preserve">جزئیات و نقشه های پروژه </w:t>
            </w:r>
            <w:r w:rsidR="003873BA">
              <w:rPr>
                <w:rFonts w:cs="B Zar" w:hint="cs"/>
                <w:noProof/>
                <w:sz w:val="20"/>
                <w:szCs w:val="20"/>
                <w:rtl/>
              </w:rPr>
              <w:t xml:space="preserve">توضیحات کاملی ارائه گردید سپس با </w:t>
            </w:r>
            <w:r w:rsidR="00F80BFC">
              <w:rPr>
                <w:rFonts w:cs="B Zar" w:hint="cs"/>
                <w:noProof/>
                <w:sz w:val="20"/>
                <w:szCs w:val="20"/>
                <w:rtl/>
              </w:rPr>
              <w:t xml:space="preserve">تماس تلفنی جناب </w:t>
            </w:r>
            <w:r w:rsidR="003873BA">
              <w:rPr>
                <w:rFonts w:cs="B Zar"/>
                <w:noProof/>
                <w:sz w:val="20"/>
                <w:szCs w:val="20"/>
                <w:rtl/>
              </w:rPr>
              <w:br/>
            </w:r>
            <w:r w:rsidR="00F80BFC">
              <w:rPr>
                <w:rFonts w:cs="B Zar" w:hint="cs"/>
                <w:noProof/>
                <w:sz w:val="20"/>
                <w:szCs w:val="20"/>
                <w:rtl/>
              </w:rPr>
              <w:t xml:space="preserve">آقای مهندس </w:t>
            </w:r>
            <w:r w:rsidR="005575AE">
              <w:rPr>
                <w:rFonts w:cs="B Zar" w:hint="cs"/>
                <w:noProof/>
                <w:sz w:val="20"/>
                <w:szCs w:val="20"/>
                <w:rtl/>
              </w:rPr>
              <w:t>رحیمی</w:t>
            </w:r>
            <w:r w:rsidR="00F80BFC">
              <w:rPr>
                <w:rFonts w:cs="B Zar" w:hint="cs"/>
                <w:noProof/>
                <w:sz w:val="20"/>
                <w:szCs w:val="20"/>
                <w:rtl/>
              </w:rPr>
              <w:t xml:space="preserve"> با مدیرکل میراث فرهنگی استان مشکل فیمابین حل و فصل گردید و با دستور مدیرکل محترم میراث فرهنگی استان </w:t>
            </w:r>
            <w:r w:rsidR="005575AE">
              <w:rPr>
                <w:rFonts w:cs="B Zar" w:hint="cs"/>
                <w:noProof/>
                <w:sz w:val="20"/>
                <w:szCs w:val="20"/>
                <w:rtl/>
              </w:rPr>
              <w:t xml:space="preserve">به سرپرست اداره </w:t>
            </w:r>
            <w:bookmarkStart w:id="0" w:name="_GoBack"/>
            <w:bookmarkEnd w:id="0"/>
            <w:r w:rsidR="005575AE">
              <w:rPr>
                <w:rFonts w:cs="B Zar" w:hint="cs"/>
                <w:noProof/>
                <w:sz w:val="20"/>
                <w:szCs w:val="20"/>
                <w:rtl/>
              </w:rPr>
              <w:t xml:space="preserve">میراث فرهنگی شهرستان جناب آقای نجاتیان </w:t>
            </w:r>
            <w:r w:rsidR="00F80BFC">
              <w:rPr>
                <w:rFonts w:cs="B Zar" w:hint="cs"/>
                <w:noProof/>
                <w:sz w:val="20"/>
                <w:szCs w:val="20"/>
                <w:rtl/>
              </w:rPr>
              <w:t>عملیات عمرانی آغاز و</w:t>
            </w:r>
            <w:r w:rsidR="00ED5DBE">
              <w:rPr>
                <w:rFonts w:cs="B Zar" w:hint="cs"/>
                <w:noProof/>
                <w:sz w:val="20"/>
                <w:szCs w:val="20"/>
                <w:rtl/>
              </w:rPr>
              <w:t xml:space="preserve"> مقرر شد</w:t>
            </w:r>
            <w:r w:rsidR="00F80BFC">
              <w:rPr>
                <w:rFonts w:cs="B Zar" w:hint="cs"/>
                <w:noProof/>
                <w:sz w:val="20"/>
                <w:szCs w:val="20"/>
                <w:rtl/>
              </w:rPr>
              <w:t xml:space="preserve"> اداره میراث فرهنگی طبس از شکایت خود صرف نظر نماید </w:t>
            </w:r>
            <w:r w:rsidR="00ED5DBE">
              <w:rPr>
                <w:rFonts w:cs="B Zar" w:hint="cs"/>
                <w:noProof/>
                <w:sz w:val="20"/>
                <w:szCs w:val="20"/>
                <w:rtl/>
              </w:rPr>
              <w:t>تا</w:t>
            </w:r>
            <w:r w:rsidR="00AE57D2">
              <w:rPr>
                <w:rFonts w:cs="B Zar" w:hint="cs"/>
                <w:noProof/>
                <w:sz w:val="20"/>
                <w:szCs w:val="20"/>
                <w:rtl/>
              </w:rPr>
              <w:t xml:space="preserve"> در حداقل زمان باقیمانده تا پایان سال جاری و قبل از </w:t>
            </w:r>
            <w:r w:rsidR="003873BA">
              <w:rPr>
                <w:rFonts w:cs="B Zar" w:hint="cs"/>
                <w:noProof/>
                <w:sz w:val="20"/>
                <w:szCs w:val="20"/>
                <w:rtl/>
              </w:rPr>
              <w:t>شروع مسافرت</w:t>
            </w:r>
            <w:r w:rsidR="00AE57D2">
              <w:rPr>
                <w:rFonts w:cs="B Zar" w:hint="cs"/>
                <w:noProof/>
                <w:sz w:val="20"/>
                <w:szCs w:val="20"/>
                <w:rtl/>
              </w:rPr>
              <w:t xml:space="preserve"> میهمانان نوروزی عملیات عمرانی </w:t>
            </w:r>
            <w:r w:rsidR="00F80BFC">
              <w:rPr>
                <w:rFonts w:cs="B Zar" w:hint="cs"/>
                <w:noProof/>
                <w:sz w:val="20"/>
                <w:szCs w:val="20"/>
                <w:rtl/>
              </w:rPr>
              <w:t xml:space="preserve">مذکور </w:t>
            </w:r>
            <w:r w:rsidR="00ED5DBE">
              <w:rPr>
                <w:rFonts w:cs="B Zar" w:hint="cs"/>
                <w:noProof/>
                <w:sz w:val="20"/>
                <w:szCs w:val="20"/>
                <w:rtl/>
              </w:rPr>
              <w:t>به اتمام رسیده و پروژه به بهره برداری برسد.</w:t>
            </w:r>
            <w:r w:rsidR="00AE57D2">
              <w:rPr>
                <w:rFonts w:cs="B Zar" w:hint="cs"/>
                <w:noProof/>
                <w:sz w:val="20"/>
                <w:szCs w:val="20"/>
                <w:rtl/>
              </w:rPr>
              <w:t xml:space="preserve"> </w:t>
            </w:r>
          </w:p>
          <w:p w:rsidR="00F80BFC" w:rsidRPr="00F80BFC" w:rsidRDefault="00F80BFC" w:rsidP="00F80BFC">
            <w:pPr>
              <w:spacing w:line="228" w:lineRule="auto"/>
              <w:jc w:val="both"/>
              <w:rPr>
                <w:rFonts w:cs="B Zar"/>
                <w:noProof/>
                <w:sz w:val="10"/>
                <w:szCs w:val="10"/>
                <w:rtl/>
              </w:rPr>
            </w:pPr>
          </w:p>
        </w:tc>
      </w:tr>
      <w:tr w:rsidR="0086546C" w:rsidRPr="00F35F17" w:rsidTr="00661B34">
        <w:trPr>
          <w:trHeight w:val="171"/>
        </w:trPr>
        <w:tc>
          <w:tcPr>
            <w:tcW w:w="3502" w:type="dxa"/>
            <w:gridSpan w:val="2"/>
            <w:vAlign w:val="center"/>
          </w:tcPr>
          <w:p w:rsidR="0086546C" w:rsidRPr="00F35F17" w:rsidRDefault="0086546C" w:rsidP="00872F8A">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86546C" w:rsidRPr="00F35F17" w:rsidRDefault="0086546C" w:rsidP="00872F8A">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86546C" w:rsidRPr="00F35F17" w:rsidRDefault="0086546C" w:rsidP="00872F8A">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86546C" w:rsidRPr="00F35F17" w:rsidRDefault="0086546C" w:rsidP="00872F8A">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86546C" w:rsidRPr="00F35F17" w:rsidRDefault="0086546C" w:rsidP="00872F8A">
            <w:pPr>
              <w:spacing w:line="228" w:lineRule="auto"/>
              <w:jc w:val="center"/>
              <w:rPr>
                <w:rFonts w:cs="B Zar"/>
                <w:b/>
                <w:bCs/>
                <w:sz w:val="16"/>
                <w:szCs w:val="16"/>
                <w:rtl/>
              </w:rPr>
            </w:pPr>
            <w:r w:rsidRPr="00F35F17">
              <w:rPr>
                <w:rFonts w:cs="B Zar" w:hint="cs"/>
                <w:b/>
                <w:bCs/>
                <w:sz w:val="16"/>
                <w:szCs w:val="16"/>
                <w:rtl/>
              </w:rPr>
              <w:t>امضاء</w:t>
            </w:r>
          </w:p>
        </w:tc>
      </w:tr>
      <w:tr w:rsidR="0086546C" w:rsidRPr="00053513" w:rsidTr="00661B34">
        <w:trPr>
          <w:trHeight w:val="173"/>
        </w:trPr>
        <w:tc>
          <w:tcPr>
            <w:tcW w:w="553" w:type="dxa"/>
          </w:tcPr>
          <w:p w:rsidR="0086546C" w:rsidRPr="00E505E0" w:rsidRDefault="0086546C" w:rsidP="00872F8A">
            <w:pPr>
              <w:spacing w:line="228" w:lineRule="auto"/>
              <w:jc w:val="center"/>
              <w:rPr>
                <w:rFonts w:cs="B Yekan"/>
                <w:rtl/>
              </w:rPr>
            </w:pPr>
            <w:r w:rsidRPr="00E505E0">
              <w:rPr>
                <w:rFonts w:cs="B Yekan" w:hint="cs"/>
                <w:rtl/>
              </w:rPr>
              <w:t>1</w:t>
            </w:r>
          </w:p>
        </w:tc>
        <w:tc>
          <w:tcPr>
            <w:tcW w:w="2949" w:type="dxa"/>
            <w:vAlign w:val="center"/>
          </w:tcPr>
          <w:p w:rsidR="0086546C" w:rsidRPr="007E4946" w:rsidRDefault="0086546C" w:rsidP="00872F8A">
            <w:pPr>
              <w:spacing w:line="228" w:lineRule="auto"/>
              <w:jc w:val="center"/>
              <w:rPr>
                <w:rFonts w:cs="B Zar"/>
                <w:rtl/>
              </w:rPr>
            </w:pPr>
            <w:r>
              <w:rPr>
                <w:rFonts w:cs="B Zar" w:hint="cs"/>
                <w:rtl/>
              </w:rPr>
              <w:t xml:space="preserve">محمد جواد راستینه </w:t>
            </w:r>
          </w:p>
        </w:tc>
        <w:tc>
          <w:tcPr>
            <w:tcW w:w="631" w:type="dxa"/>
            <w:vAlign w:val="center"/>
          </w:tcPr>
          <w:p w:rsidR="0086546C" w:rsidRDefault="0086546C" w:rsidP="00872F8A">
            <w:pPr>
              <w:spacing w:line="228" w:lineRule="auto"/>
              <w:jc w:val="center"/>
            </w:pPr>
            <w:r>
              <w:rPr>
                <w:rFonts w:hint="cs"/>
              </w:rPr>
              <w:sym w:font="Wingdings" w:char="F06F"/>
            </w:r>
          </w:p>
        </w:tc>
        <w:tc>
          <w:tcPr>
            <w:tcW w:w="689" w:type="dxa"/>
            <w:vAlign w:val="center"/>
          </w:tcPr>
          <w:p w:rsidR="0086546C" w:rsidRDefault="0086546C" w:rsidP="00872F8A">
            <w:pPr>
              <w:spacing w:line="228" w:lineRule="auto"/>
              <w:jc w:val="center"/>
            </w:pPr>
            <w:r>
              <w:rPr>
                <w:rFonts w:hint="cs"/>
              </w:rPr>
              <w:sym w:font="Wingdings" w:char="F06F"/>
            </w:r>
          </w:p>
        </w:tc>
        <w:tc>
          <w:tcPr>
            <w:tcW w:w="3909" w:type="dxa"/>
            <w:tcBorders>
              <w:bottom w:val="single" w:sz="4" w:space="0" w:color="auto"/>
            </w:tcBorders>
            <w:vAlign w:val="center"/>
          </w:tcPr>
          <w:p w:rsidR="0086546C" w:rsidRPr="00053513" w:rsidRDefault="0086546C" w:rsidP="00872F8A">
            <w:pPr>
              <w:spacing w:line="228" w:lineRule="auto"/>
              <w:jc w:val="center"/>
              <w:rPr>
                <w:rFonts w:cs="B Zar"/>
                <w:sz w:val="6"/>
                <w:szCs w:val="6"/>
                <w:rtl/>
              </w:rPr>
            </w:pPr>
          </w:p>
          <w:p w:rsidR="0086546C" w:rsidRPr="005272A7" w:rsidRDefault="0086546C" w:rsidP="00872F8A">
            <w:pPr>
              <w:spacing w:line="228" w:lineRule="auto"/>
              <w:jc w:val="center"/>
              <w:rPr>
                <w:sz w:val="18"/>
                <w:szCs w:val="18"/>
                <w:highlight w:val="yellow"/>
                <w:rtl/>
              </w:rPr>
            </w:pPr>
          </w:p>
        </w:tc>
        <w:tc>
          <w:tcPr>
            <w:tcW w:w="1724" w:type="dxa"/>
            <w:vAlign w:val="center"/>
          </w:tcPr>
          <w:p w:rsidR="0086546C" w:rsidRPr="00053513" w:rsidRDefault="0086546C" w:rsidP="00872F8A">
            <w:pPr>
              <w:spacing w:line="228" w:lineRule="auto"/>
              <w:jc w:val="center"/>
              <w:rPr>
                <w:sz w:val="2"/>
                <w:szCs w:val="2"/>
                <w:highlight w:val="yellow"/>
                <w:rtl/>
              </w:rPr>
            </w:pPr>
          </w:p>
        </w:tc>
      </w:tr>
      <w:tr w:rsidR="0086546C" w:rsidRPr="005272A7" w:rsidTr="00661B34">
        <w:trPr>
          <w:trHeight w:val="235"/>
        </w:trPr>
        <w:tc>
          <w:tcPr>
            <w:tcW w:w="553" w:type="dxa"/>
          </w:tcPr>
          <w:p w:rsidR="0086546C" w:rsidRPr="00E505E0" w:rsidRDefault="0086546C" w:rsidP="00872F8A">
            <w:pPr>
              <w:spacing w:line="228" w:lineRule="auto"/>
              <w:jc w:val="center"/>
              <w:rPr>
                <w:rFonts w:cs="B Yekan"/>
                <w:rtl/>
              </w:rPr>
            </w:pPr>
            <w:r w:rsidRPr="00E505E0">
              <w:rPr>
                <w:rFonts w:cs="B Yekan" w:hint="cs"/>
                <w:rtl/>
              </w:rPr>
              <w:t>2</w:t>
            </w:r>
          </w:p>
        </w:tc>
        <w:tc>
          <w:tcPr>
            <w:tcW w:w="2949" w:type="dxa"/>
            <w:vAlign w:val="center"/>
          </w:tcPr>
          <w:p w:rsidR="0086546C" w:rsidRPr="007E4946" w:rsidRDefault="0086546C" w:rsidP="00872F8A">
            <w:pPr>
              <w:spacing w:line="228" w:lineRule="auto"/>
              <w:jc w:val="center"/>
              <w:rPr>
                <w:rFonts w:cs="B Zar"/>
                <w:rtl/>
              </w:rPr>
            </w:pPr>
            <w:r>
              <w:rPr>
                <w:rFonts w:cs="B Zar" w:hint="cs"/>
                <w:rtl/>
              </w:rPr>
              <w:t>رسول عراقی</w:t>
            </w:r>
          </w:p>
        </w:tc>
        <w:tc>
          <w:tcPr>
            <w:tcW w:w="631" w:type="dxa"/>
            <w:vAlign w:val="center"/>
          </w:tcPr>
          <w:p w:rsidR="0086546C" w:rsidRDefault="0086546C" w:rsidP="00872F8A">
            <w:pPr>
              <w:spacing w:line="228" w:lineRule="auto"/>
              <w:jc w:val="center"/>
            </w:pPr>
            <w:r>
              <w:rPr>
                <w:rFonts w:hint="cs"/>
              </w:rPr>
              <w:sym w:font="Wingdings" w:char="F06F"/>
            </w:r>
          </w:p>
        </w:tc>
        <w:tc>
          <w:tcPr>
            <w:tcW w:w="689" w:type="dxa"/>
            <w:vAlign w:val="center"/>
          </w:tcPr>
          <w:p w:rsidR="0086546C" w:rsidRDefault="0086546C"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86546C" w:rsidRPr="005272A7" w:rsidRDefault="0086546C" w:rsidP="00872F8A">
            <w:pPr>
              <w:spacing w:line="228" w:lineRule="auto"/>
              <w:rPr>
                <w:highlight w:val="yellow"/>
                <w:rtl/>
              </w:rPr>
            </w:pPr>
          </w:p>
        </w:tc>
        <w:tc>
          <w:tcPr>
            <w:tcW w:w="1724" w:type="dxa"/>
            <w:vAlign w:val="center"/>
          </w:tcPr>
          <w:p w:rsidR="0086546C" w:rsidRPr="005272A7" w:rsidRDefault="0086546C" w:rsidP="00872F8A">
            <w:pPr>
              <w:spacing w:line="228" w:lineRule="auto"/>
              <w:jc w:val="center"/>
              <w:rPr>
                <w:highlight w:val="yellow"/>
                <w:rtl/>
              </w:rPr>
            </w:pPr>
          </w:p>
        </w:tc>
      </w:tr>
      <w:tr w:rsidR="0086546C" w:rsidRPr="005272A7" w:rsidTr="00661B34">
        <w:trPr>
          <w:trHeight w:val="255"/>
        </w:trPr>
        <w:tc>
          <w:tcPr>
            <w:tcW w:w="553" w:type="dxa"/>
          </w:tcPr>
          <w:p w:rsidR="0086546C" w:rsidRPr="00E505E0" w:rsidRDefault="0086546C" w:rsidP="00872F8A">
            <w:pPr>
              <w:spacing w:line="228" w:lineRule="auto"/>
              <w:jc w:val="center"/>
              <w:rPr>
                <w:rFonts w:cs="B Yekan"/>
                <w:rtl/>
              </w:rPr>
            </w:pPr>
            <w:r w:rsidRPr="00E505E0">
              <w:rPr>
                <w:rFonts w:cs="B Yekan" w:hint="cs"/>
                <w:rtl/>
              </w:rPr>
              <w:t>3</w:t>
            </w:r>
          </w:p>
        </w:tc>
        <w:tc>
          <w:tcPr>
            <w:tcW w:w="2949" w:type="dxa"/>
            <w:vAlign w:val="center"/>
          </w:tcPr>
          <w:p w:rsidR="0086546C" w:rsidRPr="007E4946" w:rsidRDefault="0086546C" w:rsidP="00872F8A">
            <w:pPr>
              <w:spacing w:line="228" w:lineRule="auto"/>
              <w:jc w:val="center"/>
              <w:rPr>
                <w:rFonts w:cs="B Zar"/>
                <w:rtl/>
              </w:rPr>
            </w:pPr>
            <w:r>
              <w:rPr>
                <w:rFonts w:cs="B Zar" w:hint="cs"/>
                <w:rtl/>
              </w:rPr>
              <w:t>سید مجتبی حقانی</w:t>
            </w:r>
          </w:p>
        </w:tc>
        <w:tc>
          <w:tcPr>
            <w:tcW w:w="631" w:type="dxa"/>
            <w:vAlign w:val="center"/>
          </w:tcPr>
          <w:p w:rsidR="0086546C" w:rsidRDefault="0086546C" w:rsidP="00872F8A">
            <w:pPr>
              <w:spacing w:line="228" w:lineRule="auto"/>
              <w:jc w:val="center"/>
            </w:pPr>
            <w:r>
              <w:rPr>
                <w:rFonts w:hint="cs"/>
              </w:rPr>
              <w:sym w:font="Wingdings" w:char="F06F"/>
            </w:r>
          </w:p>
        </w:tc>
        <w:tc>
          <w:tcPr>
            <w:tcW w:w="689" w:type="dxa"/>
            <w:vAlign w:val="center"/>
          </w:tcPr>
          <w:p w:rsidR="0086546C" w:rsidRDefault="0086546C"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86546C" w:rsidRPr="00AE6025" w:rsidRDefault="0086546C" w:rsidP="00872F8A">
            <w:pPr>
              <w:spacing w:line="228" w:lineRule="auto"/>
              <w:rPr>
                <w:rFonts w:cs="B Mitra"/>
                <w:b/>
                <w:bCs/>
                <w:sz w:val="16"/>
                <w:szCs w:val="16"/>
                <w:rtl/>
              </w:rPr>
            </w:pPr>
          </w:p>
        </w:tc>
        <w:tc>
          <w:tcPr>
            <w:tcW w:w="1724" w:type="dxa"/>
            <w:vAlign w:val="center"/>
          </w:tcPr>
          <w:p w:rsidR="0086546C" w:rsidRPr="005272A7" w:rsidRDefault="0086546C" w:rsidP="00872F8A">
            <w:pPr>
              <w:spacing w:line="228" w:lineRule="auto"/>
              <w:jc w:val="center"/>
              <w:rPr>
                <w:highlight w:val="yellow"/>
                <w:rtl/>
              </w:rPr>
            </w:pPr>
          </w:p>
        </w:tc>
      </w:tr>
      <w:tr w:rsidR="0086546C" w:rsidRPr="005272A7" w:rsidTr="00661B34">
        <w:trPr>
          <w:trHeight w:val="190"/>
        </w:trPr>
        <w:tc>
          <w:tcPr>
            <w:tcW w:w="553" w:type="dxa"/>
          </w:tcPr>
          <w:p w:rsidR="0086546C" w:rsidRPr="00E505E0" w:rsidRDefault="0086546C" w:rsidP="00872F8A">
            <w:pPr>
              <w:spacing w:line="228" w:lineRule="auto"/>
              <w:jc w:val="center"/>
              <w:rPr>
                <w:rFonts w:cs="B Yekan"/>
                <w:rtl/>
              </w:rPr>
            </w:pPr>
            <w:r w:rsidRPr="00E505E0">
              <w:rPr>
                <w:rFonts w:cs="B Yekan" w:hint="cs"/>
                <w:rtl/>
              </w:rPr>
              <w:t>4</w:t>
            </w:r>
          </w:p>
        </w:tc>
        <w:tc>
          <w:tcPr>
            <w:tcW w:w="2949" w:type="dxa"/>
            <w:vAlign w:val="center"/>
          </w:tcPr>
          <w:p w:rsidR="0086546C" w:rsidRPr="007E4946" w:rsidRDefault="0086546C" w:rsidP="00872F8A">
            <w:pPr>
              <w:spacing w:line="228" w:lineRule="auto"/>
              <w:jc w:val="center"/>
              <w:rPr>
                <w:rFonts w:cs="B Zar"/>
                <w:rtl/>
              </w:rPr>
            </w:pPr>
            <w:r>
              <w:rPr>
                <w:rFonts w:cs="B Zar" w:hint="cs"/>
                <w:rtl/>
              </w:rPr>
              <w:t>غلامحسین طاهری</w:t>
            </w:r>
          </w:p>
        </w:tc>
        <w:tc>
          <w:tcPr>
            <w:tcW w:w="631" w:type="dxa"/>
            <w:vAlign w:val="center"/>
          </w:tcPr>
          <w:p w:rsidR="0086546C" w:rsidRDefault="0086546C" w:rsidP="00872F8A">
            <w:pPr>
              <w:spacing w:line="228" w:lineRule="auto"/>
              <w:jc w:val="center"/>
              <w:rPr>
                <w:rtl/>
              </w:rPr>
            </w:pPr>
            <w:r>
              <w:rPr>
                <w:rFonts w:hint="cs"/>
              </w:rPr>
              <w:sym w:font="Wingdings" w:char="F06F"/>
            </w:r>
          </w:p>
        </w:tc>
        <w:tc>
          <w:tcPr>
            <w:tcW w:w="689" w:type="dxa"/>
            <w:vAlign w:val="center"/>
          </w:tcPr>
          <w:p w:rsidR="0086546C" w:rsidRDefault="0086546C" w:rsidP="00872F8A">
            <w:pPr>
              <w:spacing w:line="228"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86546C" w:rsidRPr="005272A7" w:rsidRDefault="0086546C" w:rsidP="00872F8A">
            <w:pPr>
              <w:spacing w:line="228" w:lineRule="auto"/>
              <w:jc w:val="center"/>
              <w:rPr>
                <w:rFonts w:cs="B Zar"/>
                <w:rtl/>
              </w:rPr>
            </w:pPr>
          </w:p>
        </w:tc>
        <w:tc>
          <w:tcPr>
            <w:tcW w:w="1724" w:type="dxa"/>
            <w:vAlign w:val="center"/>
          </w:tcPr>
          <w:p w:rsidR="0086546C" w:rsidRPr="005272A7" w:rsidRDefault="0086546C" w:rsidP="00872F8A">
            <w:pPr>
              <w:spacing w:line="228" w:lineRule="auto"/>
              <w:jc w:val="center"/>
              <w:rPr>
                <w:highlight w:val="yellow"/>
                <w:rtl/>
              </w:rPr>
            </w:pPr>
          </w:p>
        </w:tc>
      </w:tr>
      <w:tr w:rsidR="0086546C" w:rsidRPr="005272A7" w:rsidTr="00661B34">
        <w:trPr>
          <w:trHeight w:val="165"/>
        </w:trPr>
        <w:tc>
          <w:tcPr>
            <w:tcW w:w="553" w:type="dxa"/>
          </w:tcPr>
          <w:p w:rsidR="0086546C" w:rsidRPr="00776688" w:rsidRDefault="0086546C" w:rsidP="00872F8A">
            <w:pPr>
              <w:spacing w:line="228" w:lineRule="auto"/>
              <w:jc w:val="center"/>
              <w:rPr>
                <w:rFonts w:cs="B Yekan"/>
                <w:rtl/>
              </w:rPr>
            </w:pPr>
            <w:r w:rsidRPr="00776688">
              <w:rPr>
                <w:rFonts w:cs="B Yekan" w:hint="cs"/>
                <w:rtl/>
              </w:rPr>
              <w:t>5</w:t>
            </w:r>
          </w:p>
        </w:tc>
        <w:tc>
          <w:tcPr>
            <w:tcW w:w="2949" w:type="dxa"/>
            <w:vAlign w:val="center"/>
          </w:tcPr>
          <w:p w:rsidR="0086546C" w:rsidRPr="007E4946" w:rsidRDefault="0086546C" w:rsidP="00872F8A">
            <w:pPr>
              <w:spacing w:line="228" w:lineRule="auto"/>
              <w:jc w:val="center"/>
              <w:rPr>
                <w:rFonts w:cs="B Zar"/>
                <w:rtl/>
              </w:rPr>
            </w:pPr>
            <w:r>
              <w:rPr>
                <w:rFonts w:cs="B Zar" w:hint="cs"/>
                <w:rtl/>
              </w:rPr>
              <w:t>زهرا حسین پور</w:t>
            </w:r>
          </w:p>
        </w:tc>
        <w:tc>
          <w:tcPr>
            <w:tcW w:w="631" w:type="dxa"/>
            <w:vAlign w:val="center"/>
          </w:tcPr>
          <w:p w:rsidR="0086546C" w:rsidRDefault="0086546C" w:rsidP="00872F8A">
            <w:pPr>
              <w:spacing w:line="228" w:lineRule="auto"/>
              <w:jc w:val="center"/>
              <w:rPr>
                <w:rtl/>
              </w:rPr>
            </w:pPr>
            <w:r>
              <w:rPr>
                <w:rFonts w:hint="cs"/>
              </w:rPr>
              <w:sym w:font="Wingdings" w:char="F06F"/>
            </w:r>
          </w:p>
        </w:tc>
        <w:tc>
          <w:tcPr>
            <w:tcW w:w="689" w:type="dxa"/>
            <w:vAlign w:val="center"/>
          </w:tcPr>
          <w:p w:rsidR="0086546C" w:rsidRDefault="0086546C" w:rsidP="00872F8A">
            <w:pPr>
              <w:spacing w:line="228" w:lineRule="auto"/>
              <w:jc w:val="center"/>
              <w:rPr>
                <w:rtl/>
              </w:rPr>
            </w:pPr>
            <w:r>
              <w:rPr>
                <w:rFonts w:hint="cs"/>
              </w:rPr>
              <w:sym w:font="Wingdings" w:char="F06F"/>
            </w:r>
          </w:p>
        </w:tc>
        <w:tc>
          <w:tcPr>
            <w:tcW w:w="3909" w:type="dxa"/>
            <w:tcBorders>
              <w:top w:val="single" w:sz="4" w:space="0" w:color="auto"/>
            </w:tcBorders>
            <w:vAlign w:val="center"/>
          </w:tcPr>
          <w:p w:rsidR="0086546C" w:rsidRPr="00AE6025" w:rsidRDefault="0086546C" w:rsidP="00872F8A">
            <w:pPr>
              <w:spacing w:line="228" w:lineRule="auto"/>
              <w:jc w:val="center"/>
              <w:rPr>
                <w:rFonts w:cs="B Mitra"/>
                <w:b/>
                <w:bCs/>
                <w:sz w:val="16"/>
                <w:szCs w:val="16"/>
                <w:rtl/>
              </w:rPr>
            </w:pPr>
          </w:p>
        </w:tc>
        <w:tc>
          <w:tcPr>
            <w:tcW w:w="1724" w:type="dxa"/>
            <w:vAlign w:val="center"/>
          </w:tcPr>
          <w:p w:rsidR="0086546C" w:rsidRPr="005272A7" w:rsidRDefault="0086546C" w:rsidP="00872F8A">
            <w:pPr>
              <w:spacing w:line="228" w:lineRule="auto"/>
              <w:jc w:val="center"/>
              <w:rPr>
                <w:highlight w:val="yellow"/>
                <w:rtl/>
              </w:rPr>
            </w:pPr>
          </w:p>
        </w:tc>
      </w:tr>
      <w:tr w:rsidR="0086546C" w:rsidTr="00661B34">
        <w:trPr>
          <w:trHeight w:val="156"/>
        </w:trPr>
        <w:tc>
          <w:tcPr>
            <w:tcW w:w="553" w:type="dxa"/>
          </w:tcPr>
          <w:p w:rsidR="0086546C" w:rsidRPr="00776688" w:rsidRDefault="0086546C" w:rsidP="00872F8A">
            <w:pPr>
              <w:spacing w:line="228" w:lineRule="auto"/>
              <w:jc w:val="center"/>
              <w:rPr>
                <w:rFonts w:cs="B Zar"/>
                <w:rtl/>
              </w:rPr>
            </w:pPr>
            <w:r w:rsidRPr="00776688">
              <w:rPr>
                <w:rFonts w:cs="B Zar" w:hint="cs"/>
                <w:rtl/>
              </w:rPr>
              <w:t>جمع</w:t>
            </w:r>
          </w:p>
        </w:tc>
        <w:tc>
          <w:tcPr>
            <w:tcW w:w="2949" w:type="dxa"/>
            <w:vAlign w:val="center"/>
          </w:tcPr>
          <w:p w:rsidR="0086546C" w:rsidRDefault="0086546C" w:rsidP="00872F8A">
            <w:pPr>
              <w:spacing w:line="228" w:lineRule="auto"/>
              <w:jc w:val="center"/>
              <w:rPr>
                <w:rtl/>
              </w:rPr>
            </w:pPr>
          </w:p>
        </w:tc>
        <w:tc>
          <w:tcPr>
            <w:tcW w:w="631" w:type="dxa"/>
            <w:vAlign w:val="center"/>
          </w:tcPr>
          <w:p w:rsidR="0086546C" w:rsidRPr="00665776" w:rsidRDefault="0086546C" w:rsidP="00872F8A">
            <w:pPr>
              <w:spacing w:line="228" w:lineRule="auto"/>
              <w:jc w:val="center"/>
              <w:rPr>
                <w:rFonts w:cs="B Titr"/>
                <w:sz w:val="24"/>
                <w:szCs w:val="24"/>
                <w:rtl/>
              </w:rPr>
            </w:pPr>
          </w:p>
        </w:tc>
        <w:tc>
          <w:tcPr>
            <w:tcW w:w="689" w:type="dxa"/>
            <w:vAlign w:val="center"/>
          </w:tcPr>
          <w:p w:rsidR="0086546C" w:rsidRPr="00665776" w:rsidRDefault="0086546C" w:rsidP="00872F8A">
            <w:pPr>
              <w:spacing w:line="228" w:lineRule="auto"/>
              <w:jc w:val="center"/>
              <w:rPr>
                <w:rFonts w:cs="B Titr"/>
                <w:sz w:val="24"/>
                <w:szCs w:val="24"/>
                <w:rtl/>
              </w:rPr>
            </w:pPr>
          </w:p>
        </w:tc>
        <w:tc>
          <w:tcPr>
            <w:tcW w:w="3909" w:type="dxa"/>
            <w:vAlign w:val="center"/>
          </w:tcPr>
          <w:p w:rsidR="0086546C" w:rsidRDefault="0086546C" w:rsidP="00872F8A">
            <w:pPr>
              <w:spacing w:line="228" w:lineRule="auto"/>
              <w:jc w:val="center"/>
              <w:rPr>
                <w:rtl/>
              </w:rPr>
            </w:pPr>
          </w:p>
        </w:tc>
        <w:tc>
          <w:tcPr>
            <w:tcW w:w="1724" w:type="dxa"/>
            <w:vAlign w:val="center"/>
          </w:tcPr>
          <w:p w:rsidR="0086546C" w:rsidRDefault="0086546C" w:rsidP="00872F8A">
            <w:pPr>
              <w:spacing w:line="228" w:lineRule="auto"/>
              <w:jc w:val="center"/>
              <w:rPr>
                <w:rtl/>
              </w:rPr>
            </w:pPr>
          </w:p>
        </w:tc>
      </w:tr>
      <w:tr w:rsidR="0086546C" w:rsidRPr="00665776" w:rsidTr="00661B34">
        <w:trPr>
          <w:trHeight w:val="259"/>
        </w:trPr>
        <w:tc>
          <w:tcPr>
            <w:tcW w:w="4822" w:type="dxa"/>
            <w:gridSpan w:val="4"/>
          </w:tcPr>
          <w:p w:rsidR="0086546C" w:rsidRPr="00EB6F01" w:rsidRDefault="0086546C" w:rsidP="00872F8A">
            <w:pPr>
              <w:spacing w:line="228"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86546C" w:rsidRPr="00EB6F01" w:rsidRDefault="0086546C" w:rsidP="00872F8A">
            <w:pPr>
              <w:spacing w:line="228"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F600A8" w:rsidRDefault="00F600A8"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872F8A">
      <w:pPr>
        <w:spacing w:after="0" w:line="228"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sectPr w:rsidR="00010C19"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70" w:rsidRDefault="009B2E70" w:rsidP="0094416E">
      <w:pPr>
        <w:spacing w:after="0" w:line="240" w:lineRule="auto"/>
      </w:pPr>
      <w:r>
        <w:separator/>
      </w:r>
    </w:p>
  </w:endnote>
  <w:endnote w:type="continuationSeparator" w:id="0">
    <w:p w:rsidR="009B2E70" w:rsidRDefault="009B2E70"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70" w:rsidRDefault="009B2E70" w:rsidP="0094416E">
      <w:pPr>
        <w:spacing w:after="0" w:line="240" w:lineRule="auto"/>
      </w:pPr>
      <w:r>
        <w:separator/>
      </w:r>
    </w:p>
  </w:footnote>
  <w:footnote w:type="continuationSeparator" w:id="0">
    <w:p w:rsidR="009B2E70" w:rsidRDefault="009B2E70"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6D74"/>
    <w:multiLevelType w:val="hybridMultilevel"/>
    <w:tmpl w:val="029C91EA"/>
    <w:lvl w:ilvl="0" w:tplc="8056EF46">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0C19"/>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263"/>
    <w:rsid w:val="000603B7"/>
    <w:rsid w:val="0006102A"/>
    <w:rsid w:val="000658DC"/>
    <w:rsid w:val="000661E5"/>
    <w:rsid w:val="00067D87"/>
    <w:rsid w:val="00070301"/>
    <w:rsid w:val="0007088D"/>
    <w:rsid w:val="00071B8D"/>
    <w:rsid w:val="00071E50"/>
    <w:rsid w:val="00076B7E"/>
    <w:rsid w:val="00077731"/>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1E25"/>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26281"/>
    <w:rsid w:val="00131B95"/>
    <w:rsid w:val="00131D14"/>
    <w:rsid w:val="001341DB"/>
    <w:rsid w:val="00135574"/>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2F60"/>
    <w:rsid w:val="00163AAD"/>
    <w:rsid w:val="00163C2C"/>
    <w:rsid w:val="00164DCC"/>
    <w:rsid w:val="001651DF"/>
    <w:rsid w:val="001656EA"/>
    <w:rsid w:val="00166170"/>
    <w:rsid w:val="00166F57"/>
    <w:rsid w:val="00172311"/>
    <w:rsid w:val="001740D6"/>
    <w:rsid w:val="001754D2"/>
    <w:rsid w:val="001801FA"/>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52FB"/>
    <w:rsid w:val="001B686B"/>
    <w:rsid w:val="001B687E"/>
    <w:rsid w:val="001B7067"/>
    <w:rsid w:val="001B71CC"/>
    <w:rsid w:val="001B775D"/>
    <w:rsid w:val="001C1B37"/>
    <w:rsid w:val="001C25CB"/>
    <w:rsid w:val="001C2975"/>
    <w:rsid w:val="001C5CB7"/>
    <w:rsid w:val="001C64D4"/>
    <w:rsid w:val="001C7182"/>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67A07"/>
    <w:rsid w:val="00270667"/>
    <w:rsid w:val="002713C3"/>
    <w:rsid w:val="0027342C"/>
    <w:rsid w:val="00273E62"/>
    <w:rsid w:val="00275346"/>
    <w:rsid w:val="00275A1C"/>
    <w:rsid w:val="00275C1F"/>
    <w:rsid w:val="002769A8"/>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2942"/>
    <w:rsid w:val="002C3201"/>
    <w:rsid w:val="002C4707"/>
    <w:rsid w:val="002C47C1"/>
    <w:rsid w:val="002C5A44"/>
    <w:rsid w:val="002C738E"/>
    <w:rsid w:val="002D112A"/>
    <w:rsid w:val="002D23D2"/>
    <w:rsid w:val="002D3E88"/>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873BA"/>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554B"/>
    <w:rsid w:val="00437352"/>
    <w:rsid w:val="00437ADE"/>
    <w:rsid w:val="004403E2"/>
    <w:rsid w:val="00442EEB"/>
    <w:rsid w:val="004447FE"/>
    <w:rsid w:val="00444AA3"/>
    <w:rsid w:val="00447A39"/>
    <w:rsid w:val="0045114D"/>
    <w:rsid w:val="00454857"/>
    <w:rsid w:val="00455595"/>
    <w:rsid w:val="00456930"/>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BA3"/>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412"/>
    <w:rsid w:val="004F55AD"/>
    <w:rsid w:val="004F6637"/>
    <w:rsid w:val="00500C7C"/>
    <w:rsid w:val="005017B5"/>
    <w:rsid w:val="00501D9F"/>
    <w:rsid w:val="00505478"/>
    <w:rsid w:val="00506CE1"/>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2C3A"/>
    <w:rsid w:val="00543315"/>
    <w:rsid w:val="00543CB0"/>
    <w:rsid w:val="00545194"/>
    <w:rsid w:val="00547BD8"/>
    <w:rsid w:val="00551979"/>
    <w:rsid w:val="0055260D"/>
    <w:rsid w:val="00552D76"/>
    <w:rsid w:val="005575AE"/>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5E42"/>
    <w:rsid w:val="005A7B8B"/>
    <w:rsid w:val="005B2818"/>
    <w:rsid w:val="005B4C9E"/>
    <w:rsid w:val="005B68BD"/>
    <w:rsid w:val="005C2265"/>
    <w:rsid w:val="005C284C"/>
    <w:rsid w:val="005C3103"/>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0B0"/>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17E7"/>
    <w:rsid w:val="006727F8"/>
    <w:rsid w:val="00673E0B"/>
    <w:rsid w:val="006762B6"/>
    <w:rsid w:val="006810E4"/>
    <w:rsid w:val="00684BDC"/>
    <w:rsid w:val="006857FA"/>
    <w:rsid w:val="00687312"/>
    <w:rsid w:val="00694119"/>
    <w:rsid w:val="00696635"/>
    <w:rsid w:val="00697D3F"/>
    <w:rsid w:val="006A1070"/>
    <w:rsid w:val="006A2FB6"/>
    <w:rsid w:val="006A3B03"/>
    <w:rsid w:val="006A63F5"/>
    <w:rsid w:val="006A64DE"/>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B40"/>
    <w:rsid w:val="00734FBA"/>
    <w:rsid w:val="00736CD3"/>
    <w:rsid w:val="00737AAF"/>
    <w:rsid w:val="007407F6"/>
    <w:rsid w:val="00742545"/>
    <w:rsid w:val="007467A8"/>
    <w:rsid w:val="0074720C"/>
    <w:rsid w:val="00750ECE"/>
    <w:rsid w:val="00752708"/>
    <w:rsid w:val="00752760"/>
    <w:rsid w:val="00752F6C"/>
    <w:rsid w:val="00754467"/>
    <w:rsid w:val="00757408"/>
    <w:rsid w:val="00761DFD"/>
    <w:rsid w:val="00767F06"/>
    <w:rsid w:val="0077561D"/>
    <w:rsid w:val="00776688"/>
    <w:rsid w:val="0077677E"/>
    <w:rsid w:val="00776979"/>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25AE"/>
    <w:rsid w:val="00815A4F"/>
    <w:rsid w:val="00815AC1"/>
    <w:rsid w:val="00816548"/>
    <w:rsid w:val="00816751"/>
    <w:rsid w:val="0081758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6546C"/>
    <w:rsid w:val="00870BF5"/>
    <w:rsid w:val="008711AF"/>
    <w:rsid w:val="008711E2"/>
    <w:rsid w:val="00871CEA"/>
    <w:rsid w:val="00872F8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B75CA"/>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06540"/>
    <w:rsid w:val="00913538"/>
    <w:rsid w:val="00920C90"/>
    <w:rsid w:val="00921DAE"/>
    <w:rsid w:val="00922200"/>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2E70"/>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C7E"/>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3DA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7D2"/>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083F"/>
    <w:rsid w:val="00B021DF"/>
    <w:rsid w:val="00B022BA"/>
    <w:rsid w:val="00B0255F"/>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9D6"/>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0A34"/>
    <w:rsid w:val="00B911DC"/>
    <w:rsid w:val="00B94431"/>
    <w:rsid w:val="00B95F18"/>
    <w:rsid w:val="00B968F5"/>
    <w:rsid w:val="00BA1852"/>
    <w:rsid w:val="00BA23FD"/>
    <w:rsid w:val="00BA328B"/>
    <w:rsid w:val="00BB2504"/>
    <w:rsid w:val="00BB378E"/>
    <w:rsid w:val="00BB4882"/>
    <w:rsid w:val="00BB6499"/>
    <w:rsid w:val="00BB71D6"/>
    <w:rsid w:val="00BC1911"/>
    <w:rsid w:val="00BC328E"/>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44C0"/>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32D5"/>
    <w:rsid w:val="00C646AF"/>
    <w:rsid w:val="00C65102"/>
    <w:rsid w:val="00C65A71"/>
    <w:rsid w:val="00C6638E"/>
    <w:rsid w:val="00C66C11"/>
    <w:rsid w:val="00C7259C"/>
    <w:rsid w:val="00C73B65"/>
    <w:rsid w:val="00C764E8"/>
    <w:rsid w:val="00C7677D"/>
    <w:rsid w:val="00C77D7B"/>
    <w:rsid w:val="00C80B74"/>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57A"/>
    <w:rsid w:val="00C94C94"/>
    <w:rsid w:val="00C94FE7"/>
    <w:rsid w:val="00C95CEE"/>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174D"/>
    <w:rsid w:val="00CF3645"/>
    <w:rsid w:val="00CF5B5D"/>
    <w:rsid w:val="00D000F3"/>
    <w:rsid w:val="00D031FA"/>
    <w:rsid w:val="00D035AD"/>
    <w:rsid w:val="00D04DF1"/>
    <w:rsid w:val="00D0576D"/>
    <w:rsid w:val="00D05BDA"/>
    <w:rsid w:val="00D06C4D"/>
    <w:rsid w:val="00D106F0"/>
    <w:rsid w:val="00D12192"/>
    <w:rsid w:val="00D1286E"/>
    <w:rsid w:val="00D134ED"/>
    <w:rsid w:val="00D16746"/>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0BFE"/>
    <w:rsid w:val="00D7269E"/>
    <w:rsid w:val="00D729AF"/>
    <w:rsid w:val="00D74C9C"/>
    <w:rsid w:val="00D77A60"/>
    <w:rsid w:val="00D820C5"/>
    <w:rsid w:val="00D82B2A"/>
    <w:rsid w:val="00D8318F"/>
    <w:rsid w:val="00D83980"/>
    <w:rsid w:val="00D870DD"/>
    <w:rsid w:val="00D8716D"/>
    <w:rsid w:val="00D90D22"/>
    <w:rsid w:val="00D91869"/>
    <w:rsid w:val="00D9249F"/>
    <w:rsid w:val="00D93408"/>
    <w:rsid w:val="00D93DB6"/>
    <w:rsid w:val="00D94BAD"/>
    <w:rsid w:val="00D94FC0"/>
    <w:rsid w:val="00DA105E"/>
    <w:rsid w:val="00DA148B"/>
    <w:rsid w:val="00DA1B40"/>
    <w:rsid w:val="00DA30CF"/>
    <w:rsid w:val="00DA432B"/>
    <w:rsid w:val="00DB0651"/>
    <w:rsid w:val="00DB13E3"/>
    <w:rsid w:val="00DB1B9A"/>
    <w:rsid w:val="00DB1CAE"/>
    <w:rsid w:val="00DB3574"/>
    <w:rsid w:val="00DB3E64"/>
    <w:rsid w:val="00DB46BB"/>
    <w:rsid w:val="00DB49F0"/>
    <w:rsid w:val="00DB7716"/>
    <w:rsid w:val="00DC0E5B"/>
    <w:rsid w:val="00DC15E3"/>
    <w:rsid w:val="00DC1EFA"/>
    <w:rsid w:val="00DC3405"/>
    <w:rsid w:val="00DC6454"/>
    <w:rsid w:val="00DC6A5D"/>
    <w:rsid w:val="00DD062C"/>
    <w:rsid w:val="00DD15E4"/>
    <w:rsid w:val="00DD1727"/>
    <w:rsid w:val="00DD2766"/>
    <w:rsid w:val="00DD4362"/>
    <w:rsid w:val="00DD5B41"/>
    <w:rsid w:val="00DD6AD9"/>
    <w:rsid w:val="00DD7DDA"/>
    <w:rsid w:val="00DE2107"/>
    <w:rsid w:val="00DE2A43"/>
    <w:rsid w:val="00DE5A18"/>
    <w:rsid w:val="00DE5C33"/>
    <w:rsid w:val="00DE6E0A"/>
    <w:rsid w:val="00DE7FD8"/>
    <w:rsid w:val="00DF6397"/>
    <w:rsid w:val="00DF7CFA"/>
    <w:rsid w:val="00E00937"/>
    <w:rsid w:val="00E010DE"/>
    <w:rsid w:val="00E01E70"/>
    <w:rsid w:val="00E02B74"/>
    <w:rsid w:val="00E04A77"/>
    <w:rsid w:val="00E0526B"/>
    <w:rsid w:val="00E05D8D"/>
    <w:rsid w:val="00E069A2"/>
    <w:rsid w:val="00E06B99"/>
    <w:rsid w:val="00E10837"/>
    <w:rsid w:val="00E11EF7"/>
    <w:rsid w:val="00E145A9"/>
    <w:rsid w:val="00E15BDC"/>
    <w:rsid w:val="00E21CB4"/>
    <w:rsid w:val="00E21EEA"/>
    <w:rsid w:val="00E22742"/>
    <w:rsid w:val="00E24E31"/>
    <w:rsid w:val="00E24F5B"/>
    <w:rsid w:val="00E262B7"/>
    <w:rsid w:val="00E2711C"/>
    <w:rsid w:val="00E27E51"/>
    <w:rsid w:val="00E27FFA"/>
    <w:rsid w:val="00E3040A"/>
    <w:rsid w:val="00E3127A"/>
    <w:rsid w:val="00E33407"/>
    <w:rsid w:val="00E34455"/>
    <w:rsid w:val="00E34F0A"/>
    <w:rsid w:val="00E376A7"/>
    <w:rsid w:val="00E40E51"/>
    <w:rsid w:val="00E440DD"/>
    <w:rsid w:val="00E45EE3"/>
    <w:rsid w:val="00E461C6"/>
    <w:rsid w:val="00E465BB"/>
    <w:rsid w:val="00E505E0"/>
    <w:rsid w:val="00E53140"/>
    <w:rsid w:val="00E53C19"/>
    <w:rsid w:val="00E5427D"/>
    <w:rsid w:val="00E61664"/>
    <w:rsid w:val="00E62C05"/>
    <w:rsid w:val="00E70C5E"/>
    <w:rsid w:val="00E77BC0"/>
    <w:rsid w:val="00E81F97"/>
    <w:rsid w:val="00E82799"/>
    <w:rsid w:val="00E829F1"/>
    <w:rsid w:val="00E8320E"/>
    <w:rsid w:val="00E83D9D"/>
    <w:rsid w:val="00E85AEF"/>
    <w:rsid w:val="00E860A9"/>
    <w:rsid w:val="00E94F5C"/>
    <w:rsid w:val="00EA480E"/>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D5DBE"/>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0A8"/>
    <w:rsid w:val="00F60E67"/>
    <w:rsid w:val="00F61B02"/>
    <w:rsid w:val="00F63600"/>
    <w:rsid w:val="00F63B4B"/>
    <w:rsid w:val="00F63E1C"/>
    <w:rsid w:val="00F64865"/>
    <w:rsid w:val="00F64B5B"/>
    <w:rsid w:val="00F70513"/>
    <w:rsid w:val="00F71000"/>
    <w:rsid w:val="00F7135F"/>
    <w:rsid w:val="00F71636"/>
    <w:rsid w:val="00F73202"/>
    <w:rsid w:val="00F7329D"/>
    <w:rsid w:val="00F739C4"/>
    <w:rsid w:val="00F74A13"/>
    <w:rsid w:val="00F75279"/>
    <w:rsid w:val="00F7538C"/>
    <w:rsid w:val="00F76573"/>
    <w:rsid w:val="00F7734A"/>
    <w:rsid w:val="00F77EB1"/>
    <w:rsid w:val="00F80A36"/>
    <w:rsid w:val="00F80BFC"/>
    <w:rsid w:val="00F81439"/>
    <w:rsid w:val="00F814D1"/>
    <w:rsid w:val="00F81678"/>
    <w:rsid w:val="00F81A40"/>
    <w:rsid w:val="00F81F0E"/>
    <w:rsid w:val="00F84B4E"/>
    <w:rsid w:val="00F872A1"/>
    <w:rsid w:val="00F87EFE"/>
    <w:rsid w:val="00F929C6"/>
    <w:rsid w:val="00F92F91"/>
    <w:rsid w:val="00F93F0B"/>
    <w:rsid w:val="00F955BC"/>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5A"/>
    <w:rsid w:val="00FD1FF0"/>
    <w:rsid w:val="00FD5A14"/>
    <w:rsid w:val="00FD5CB4"/>
    <w:rsid w:val="00FE07A5"/>
    <w:rsid w:val="00FE0B95"/>
    <w:rsid w:val="00FE0BC7"/>
    <w:rsid w:val="00FE1AC6"/>
    <w:rsid w:val="00FE663C"/>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A498-6CD0-4704-81E2-C836B9B2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8</cp:revision>
  <cp:lastPrinted>2022-02-20T09:48:00Z</cp:lastPrinted>
  <dcterms:created xsi:type="dcterms:W3CDTF">2022-02-20T06:35:00Z</dcterms:created>
  <dcterms:modified xsi:type="dcterms:W3CDTF">2022-02-20T09:54:00Z</dcterms:modified>
</cp:coreProperties>
</file>